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F513D" w14:textId="77777777" w:rsidR="006A1608" w:rsidRPr="006A1608" w:rsidRDefault="006A1608" w:rsidP="00EF22F8"/>
    <w:p w14:paraId="7F7C6FB7" w14:textId="77777777" w:rsidR="006A1608" w:rsidRDefault="006A1608" w:rsidP="00BD18FA">
      <w:pPr>
        <w:jc w:val="center"/>
      </w:pPr>
    </w:p>
    <w:p w14:paraId="22A7D299" w14:textId="77777777" w:rsidR="00BD18FA" w:rsidRDefault="00BD18FA" w:rsidP="00BD18FA">
      <w:pPr>
        <w:jc w:val="center"/>
      </w:pPr>
    </w:p>
    <w:p w14:paraId="0EAE0258" w14:textId="77777777" w:rsidR="00BD18FA" w:rsidRDefault="00BD18FA" w:rsidP="00BD18FA">
      <w:pPr>
        <w:jc w:val="center"/>
      </w:pPr>
    </w:p>
    <w:p w14:paraId="471772AC" w14:textId="77777777" w:rsidR="00BD18FA" w:rsidRDefault="00BD18FA" w:rsidP="00BD18FA">
      <w:pPr>
        <w:jc w:val="center"/>
      </w:pPr>
    </w:p>
    <w:p w14:paraId="633D1AC5" w14:textId="77777777" w:rsidR="00BD18FA" w:rsidRPr="006A1608" w:rsidRDefault="00BD18FA" w:rsidP="00BD18FA">
      <w:pPr>
        <w:jc w:val="center"/>
      </w:pPr>
    </w:p>
    <w:p w14:paraId="7116D103" w14:textId="77777777" w:rsidR="00B75286" w:rsidRDefault="00B75286" w:rsidP="00B75286">
      <w:pPr>
        <w:jc w:val="center"/>
        <w:rPr>
          <w:b/>
          <w:bCs/>
          <w:sz w:val="24"/>
          <w:szCs w:val="24"/>
        </w:rPr>
      </w:pPr>
      <w:r>
        <w:tab/>
      </w:r>
      <w:r>
        <w:rPr>
          <w:b/>
          <w:bCs/>
          <w:sz w:val="24"/>
          <w:szCs w:val="24"/>
        </w:rPr>
        <w:t>CAISSE D’ALLOCATIONS FAMILIALES DE PARIS</w:t>
      </w:r>
    </w:p>
    <w:p w14:paraId="135D4326" w14:textId="77777777" w:rsidR="00B75286" w:rsidRDefault="00B75286" w:rsidP="00B75286">
      <w:pPr>
        <w:jc w:val="center"/>
        <w:rPr>
          <w:b/>
          <w:bCs/>
          <w:sz w:val="24"/>
          <w:szCs w:val="24"/>
        </w:rPr>
      </w:pPr>
      <w:r>
        <w:rPr>
          <w:b/>
          <w:bCs/>
          <w:sz w:val="24"/>
          <w:szCs w:val="24"/>
        </w:rPr>
        <w:t>50 RUE DU DOCTEUR FINLAY</w:t>
      </w:r>
    </w:p>
    <w:p w14:paraId="7BE5C15F" w14:textId="77777777" w:rsidR="00B75286" w:rsidRDefault="00B75286" w:rsidP="00B75286">
      <w:pPr>
        <w:jc w:val="center"/>
        <w:rPr>
          <w:b/>
          <w:bCs/>
          <w:sz w:val="24"/>
          <w:szCs w:val="24"/>
        </w:rPr>
      </w:pPr>
      <w:r>
        <w:rPr>
          <w:b/>
          <w:bCs/>
          <w:sz w:val="24"/>
          <w:szCs w:val="24"/>
        </w:rPr>
        <w:t>75750 PARIS CEDEX 15</w:t>
      </w:r>
    </w:p>
    <w:p w14:paraId="63D6C886" w14:textId="38385F09" w:rsidR="006A1608" w:rsidRDefault="006A1608" w:rsidP="00B75286">
      <w:pPr>
        <w:tabs>
          <w:tab w:val="left" w:pos="3855"/>
        </w:tabs>
      </w:pPr>
    </w:p>
    <w:p w14:paraId="41D79F10" w14:textId="77777777" w:rsidR="006A1608" w:rsidRDefault="006A1608" w:rsidP="00EF22F8"/>
    <w:p w14:paraId="3DA5D2DD" w14:textId="77777777" w:rsidR="00B75286" w:rsidRPr="006A1608" w:rsidRDefault="00B75286" w:rsidP="00EF22F8"/>
    <w:p w14:paraId="448D92A0" w14:textId="1D973B9C" w:rsidR="006A1608" w:rsidRPr="00B75286" w:rsidRDefault="00B75286" w:rsidP="00B75286">
      <w:pPr>
        <w:ind w:left="567"/>
        <w:jc w:val="center"/>
        <w:rPr>
          <w:color w:val="4F80BD"/>
          <w:sz w:val="48"/>
          <w:szCs w:val="48"/>
        </w:rPr>
      </w:pPr>
      <w:r>
        <w:rPr>
          <w:b/>
          <w:bCs/>
          <w:smallCaps/>
          <w:spacing w:val="40"/>
          <w:sz w:val="22"/>
          <w:szCs w:val="22"/>
          <w:u w:val="single"/>
        </w:rPr>
        <w:t xml:space="preserve">OBJET DE L’ACCORD-CADRE </w:t>
      </w:r>
    </w:p>
    <w:p w14:paraId="063EDAE5" w14:textId="77777777" w:rsidR="006A1608" w:rsidRPr="006A1608" w:rsidRDefault="006A1608" w:rsidP="00EF22F8"/>
    <w:tbl>
      <w:tblPr>
        <w:tblW w:w="9781" w:type="dxa"/>
        <w:tblInd w:w="-7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3D00C6" w:rsidRPr="00C81061" w14:paraId="122CB11D" w14:textId="77777777" w:rsidTr="003D00C6">
        <w:tc>
          <w:tcPr>
            <w:tcW w:w="9781" w:type="dxa"/>
            <w:tcBorders>
              <w:top w:val="double" w:sz="6" w:space="0" w:color="auto"/>
              <w:bottom w:val="nil"/>
            </w:tcBorders>
          </w:tcPr>
          <w:p w14:paraId="346043B5" w14:textId="77777777" w:rsidR="003D00C6" w:rsidRPr="008B2992" w:rsidRDefault="003D00C6" w:rsidP="008B2992">
            <w:pPr>
              <w:jc w:val="center"/>
              <w:rPr>
                <w:b/>
                <w:bCs/>
                <w:color w:val="4F81BD" w:themeColor="accent1"/>
                <w:sz w:val="28"/>
                <w:szCs w:val="28"/>
              </w:rPr>
            </w:pPr>
          </w:p>
          <w:p w14:paraId="6C12394A" w14:textId="77777777" w:rsidR="003D00C6" w:rsidRPr="008B2992" w:rsidRDefault="003D00C6" w:rsidP="008B2992">
            <w:pPr>
              <w:jc w:val="center"/>
              <w:rPr>
                <w:b/>
                <w:bCs/>
                <w:color w:val="4F81BD" w:themeColor="accent1"/>
                <w:sz w:val="28"/>
                <w:szCs w:val="28"/>
              </w:rPr>
            </w:pPr>
            <w:r w:rsidRPr="008B2992">
              <w:rPr>
                <w:b/>
                <w:bCs/>
                <w:color w:val="4F81BD" w:themeColor="accent1"/>
                <w:sz w:val="28"/>
                <w:szCs w:val="28"/>
              </w:rPr>
              <w:t>SERVICES ADMINISTRATIFS EXTERNALISES ET INTERNALISES</w:t>
            </w:r>
          </w:p>
        </w:tc>
      </w:tr>
      <w:tr w:rsidR="003D00C6" w:rsidRPr="00C81061" w14:paraId="4D14FF61" w14:textId="77777777" w:rsidTr="003D00C6">
        <w:trPr>
          <w:cantSplit/>
        </w:trPr>
        <w:tc>
          <w:tcPr>
            <w:tcW w:w="9781" w:type="dxa"/>
            <w:tcBorders>
              <w:top w:val="nil"/>
              <w:left w:val="double" w:sz="6" w:space="0" w:color="auto"/>
              <w:bottom w:val="double" w:sz="6" w:space="0" w:color="auto"/>
            </w:tcBorders>
          </w:tcPr>
          <w:p w14:paraId="116FD22B" w14:textId="784F3060" w:rsidR="003D00C6" w:rsidRDefault="003D00C6" w:rsidP="008B2992">
            <w:pPr>
              <w:pStyle w:val="Titre5"/>
              <w:jc w:val="center"/>
              <w:rPr>
                <w:rFonts w:ascii="Arial" w:hAnsi="Arial" w:cs="Arial"/>
                <w:b/>
                <w:bCs/>
                <w:color w:val="4F81BD" w:themeColor="accent1"/>
                <w:sz w:val="28"/>
                <w:szCs w:val="28"/>
              </w:rPr>
            </w:pPr>
            <w:r w:rsidRPr="008B2992">
              <w:rPr>
                <w:rFonts w:ascii="Arial" w:hAnsi="Arial" w:cs="Arial"/>
                <w:b/>
                <w:bCs/>
                <w:color w:val="4F81BD" w:themeColor="accent1"/>
                <w:sz w:val="28"/>
                <w:szCs w:val="28"/>
              </w:rPr>
              <w:t>March</w:t>
            </w:r>
            <w:r w:rsidR="00A4052E">
              <w:rPr>
                <w:rFonts w:ascii="Arial" w:hAnsi="Arial" w:cs="Arial"/>
                <w:b/>
                <w:bCs/>
                <w:color w:val="4F81BD" w:themeColor="accent1"/>
                <w:sz w:val="28"/>
                <w:szCs w:val="28"/>
              </w:rPr>
              <w:t>é</w:t>
            </w:r>
            <w:r w:rsidRPr="008B2992">
              <w:rPr>
                <w:rFonts w:ascii="Arial" w:hAnsi="Arial" w:cs="Arial"/>
                <w:b/>
                <w:bCs/>
                <w:color w:val="4F81BD" w:themeColor="accent1"/>
                <w:sz w:val="28"/>
                <w:szCs w:val="28"/>
              </w:rPr>
              <w:t xml:space="preserve"> réservé aux établissements et services d’aide par le travail</w:t>
            </w:r>
          </w:p>
          <w:p w14:paraId="5793684C" w14:textId="79356BA7" w:rsidR="008B2992" w:rsidRPr="008B2992" w:rsidRDefault="008B2992" w:rsidP="008B2992"/>
        </w:tc>
      </w:tr>
    </w:tbl>
    <w:p w14:paraId="399608ED" w14:textId="77777777" w:rsidR="006A1608" w:rsidRPr="006A1608" w:rsidRDefault="006A1608" w:rsidP="00EF22F8"/>
    <w:p w14:paraId="4BE13A06" w14:textId="77777777" w:rsidR="006A1608" w:rsidRPr="006A1608" w:rsidRDefault="006A1608" w:rsidP="00EF22F8"/>
    <w:p w14:paraId="5F508DDB" w14:textId="0BEFBE9E" w:rsidR="00B75286" w:rsidRPr="005B3D68" w:rsidRDefault="00B75286" w:rsidP="00B75286">
      <w:pPr>
        <w:jc w:val="center"/>
        <w:rPr>
          <w:b/>
          <w:smallCaps/>
          <w:sz w:val="24"/>
          <w:szCs w:val="24"/>
        </w:rPr>
      </w:pPr>
      <w:r>
        <w:tab/>
      </w:r>
      <w:r w:rsidRPr="005B3D68">
        <w:rPr>
          <w:b/>
          <w:smallCaps/>
          <w:sz w:val="24"/>
          <w:szCs w:val="24"/>
        </w:rPr>
        <w:t>Accord</w:t>
      </w:r>
      <w:r>
        <w:rPr>
          <w:b/>
          <w:smallCaps/>
          <w:sz w:val="24"/>
          <w:szCs w:val="24"/>
        </w:rPr>
        <w:t>-</w:t>
      </w:r>
      <w:r w:rsidRPr="005B3D68">
        <w:rPr>
          <w:b/>
          <w:smallCaps/>
          <w:sz w:val="24"/>
          <w:szCs w:val="24"/>
        </w:rPr>
        <w:t>cadre de prestations de services</w:t>
      </w:r>
    </w:p>
    <w:p w14:paraId="6BCC7C3F" w14:textId="305EE8BF" w:rsidR="00BD18FA" w:rsidRDefault="00BD18FA" w:rsidP="00B75286">
      <w:pPr>
        <w:tabs>
          <w:tab w:val="left" w:pos="3855"/>
        </w:tabs>
      </w:pPr>
    </w:p>
    <w:p w14:paraId="492042F7" w14:textId="77777777" w:rsidR="00BD18FA" w:rsidRPr="00BD18FA" w:rsidRDefault="00BD18FA" w:rsidP="00BD18FA"/>
    <w:p w14:paraId="5DDF1968" w14:textId="77777777" w:rsidR="00BD18FA" w:rsidRDefault="00BD18FA" w:rsidP="00EF22F8"/>
    <w:p w14:paraId="624317AE" w14:textId="77777777" w:rsidR="00BD18FA" w:rsidRDefault="00BD18FA" w:rsidP="00BD18FA">
      <w:pPr>
        <w:tabs>
          <w:tab w:val="left" w:pos="708"/>
          <w:tab w:val="left" w:pos="1134"/>
        </w:tabs>
        <w:ind w:left="270" w:firstLine="14"/>
        <w:jc w:val="center"/>
        <w:rPr>
          <w:b/>
          <w:bCs/>
          <w:smallCaps/>
          <w:sz w:val="32"/>
          <w:szCs w:val="32"/>
        </w:rPr>
      </w:pPr>
      <w:r>
        <w:tab/>
      </w:r>
      <w:r>
        <w:rPr>
          <w:b/>
          <w:bCs/>
          <w:smallCaps/>
          <w:sz w:val="32"/>
          <w:szCs w:val="32"/>
        </w:rPr>
        <w:t>CAHIER DES CLAUSES ADMINISTRATIVES PARTICULIERES</w:t>
      </w:r>
    </w:p>
    <w:p w14:paraId="42F0651F" w14:textId="77777777" w:rsidR="00BD18FA" w:rsidRDefault="00BD18FA" w:rsidP="00BD18FA">
      <w:pPr>
        <w:tabs>
          <w:tab w:val="left" w:pos="708"/>
          <w:tab w:val="left" w:pos="1134"/>
        </w:tabs>
        <w:ind w:left="270" w:firstLine="14"/>
        <w:jc w:val="center"/>
        <w:rPr>
          <w:b/>
          <w:bCs/>
          <w:smallCaps/>
          <w:sz w:val="32"/>
          <w:szCs w:val="32"/>
        </w:rPr>
      </w:pPr>
      <w:r>
        <w:rPr>
          <w:b/>
          <w:bCs/>
          <w:smallCaps/>
          <w:sz w:val="32"/>
          <w:szCs w:val="32"/>
        </w:rPr>
        <w:t>(CCAP)</w:t>
      </w:r>
    </w:p>
    <w:p w14:paraId="1B643A38" w14:textId="35F71CAE" w:rsidR="00BD18FA" w:rsidRDefault="00BD18FA" w:rsidP="00BD18FA">
      <w:pPr>
        <w:tabs>
          <w:tab w:val="left" w:pos="708"/>
          <w:tab w:val="left" w:pos="1134"/>
        </w:tabs>
        <w:ind w:left="270" w:firstLine="14"/>
        <w:jc w:val="center"/>
        <w:rPr>
          <w:b/>
          <w:bCs/>
          <w:smallCaps/>
          <w:sz w:val="32"/>
          <w:szCs w:val="32"/>
        </w:rPr>
      </w:pPr>
      <w:r>
        <w:rPr>
          <w:b/>
          <w:bCs/>
          <w:smallCaps/>
          <w:sz w:val="32"/>
          <w:szCs w:val="32"/>
        </w:rPr>
        <w:br/>
        <w:t>MA 03</w:t>
      </w:r>
      <w:r w:rsidR="00B75286">
        <w:rPr>
          <w:b/>
          <w:bCs/>
          <w:smallCaps/>
          <w:sz w:val="32"/>
          <w:szCs w:val="32"/>
        </w:rPr>
        <w:t>-</w:t>
      </w:r>
      <w:r>
        <w:rPr>
          <w:b/>
          <w:bCs/>
          <w:smallCaps/>
          <w:sz w:val="32"/>
          <w:szCs w:val="32"/>
        </w:rPr>
        <w:t>2026</w:t>
      </w:r>
    </w:p>
    <w:p w14:paraId="3E4A9128" w14:textId="6F1A35A8" w:rsidR="00BD18FA" w:rsidRDefault="00BD18FA" w:rsidP="00BD18FA">
      <w:pPr>
        <w:tabs>
          <w:tab w:val="left" w:pos="3831"/>
        </w:tabs>
      </w:pPr>
    </w:p>
    <w:p w14:paraId="41785471" w14:textId="31DB0003" w:rsidR="00BD18FA" w:rsidRDefault="001C42C6" w:rsidP="00EF22F8">
      <w:r w:rsidRPr="00BD18FA">
        <w:br w:type="page"/>
      </w:r>
    </w:p>
    <w:p w14:paraId="4057461D" w14:textId="77777777" w:rsidR="00515AE6" w:rsidRDefault="00D51F54" w:rsidP="005D3F4F">
      <w:pPr>
        <w:jc w:val="center"/>
        <w:rPr>
          <w:noProof/>
        </w:rPr>
      </w:pPr>
      <w:r w:rsidRPr="003E3659">
        <w:lastRenderedPageBreak/>
        <w:t xml:space="preserve">SOMMAIRE </w:t>
      </w:r>
      <w:r w:rsidR="00D70DF5">
        <w:fldChar w:fldCharType="begin"/>
      </w:r>
      <w:r w:rsidR="00D70DF5" w:rsidRPr="003E3659">
        <w:instrText xml:space="preserve"> TOC \t "T1;1;T2;2" </w:instrText>
      </w:r>
      <w:r w:rsidR="00D70DF5">
        <w:fldChar w:fldCharType="separate"/>
      </w:r>
    </w:p>
    <w:p w14:paraId="6F298F37" w14:textId="3ED4B947"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1 - OBJET ET PROCEDURE</w:t>
      </w:r>
      <w:r>
        <w:rPr>
          <w:noProof/>
        </w:rPr>
        <w:tab/>
      </w:r>
      <w:r>
        <w:rPr>
          <w:noProof/>
        </w:rPr>
        <w:fldChar w:fldCharType="begin"/>
      </w:r>
      <w:r>
        <w:rPr>
          <w:noProof/>
        </w:rPr>
        <w:instrText xml:space="preserve"> PAGEREF _Toc222742214 \h </w:instrText>
      </w:r>
      <w:r>
        <w:rPr>
          <w:noProof/>
        </w:rPr>
      </w:r>
      <w:r>
        <w:rPr>
          <w:noProof/>
        </w:rPr>
        <w:fldChar w:fldCharType="separate"/>
      </w:r>
      <w:r>
        <w:rPr>
          <w:noProof/>
        </w:rPr>
        <w:t>3</w:t>
      </w:r>
      <w:r>
        <w:rPr>
          <w:noProof/>
        </w:rPr>
        <w:fldChar w:fldCharType="end"/>
      </w:r>
    </w:p>
    <w:p w14:paraId="2868122A" w14:textId="559C9C21" w:rsidR="00515AE6" w:rsidRDefault="00515AE6">
      <w:pPr>
        <w:pStyle w:val="TM2"/>
        <w:tabs>
          <w:tab w:val="left" w:pos="880"/>
        </w:tabs>
        <w:rPr>
          <w:rFonts w:eastAsiaTheme="minorEastAsia" w:cstheme="minorBidi"/>
          <w:smallCaps w:val="0"/>
          <w:kern w:val="2"/>
          <w:sz w:val="24"/>
          <w:szCs w:val="24"/>
          <w:lang w:eastAsia="fr-FR"/>
          <w14:ligatures w14:val="standardContextual"/>
        </w:rPr>
      </w:pPr>
      <w:r>
        <w:t>1.1.</w:t>
      </w:r>
      <w:r>
        <w:rPr>
          <w:rFonts w:eastAsiaTheme="minorEastAsia" w:cstheme="minorBidi"/>
          <w:smallCaps w:val="0"/>
          <w:kern w:val="2"/>
          <w:sz w:val="24"/>
          <w:szCs w:val="24"/>
          <w:lang w:eastAsia="fr-FR"/>
          <w14:ligatures w14:val="standardContextual"/>
        </w:rPr>
        <w:tab/>
      </w:r>
      <w:r>
        <w:t>Objet de la procédure</w:t>
      </w:r>
      <w:r>
        <w:tab/>
      </w:r>
      <w:r>
        <w:fldChar w:fldCharType="begin"/>
      </w:r>
      <w:r>
        <w:instrText xml:space="preserve"> PAGEREF _Toc222742215 \h </w:instrText>
      </w:r>
      <w:r>
        <w:fldChar w:fldCharType="separate"/>
      </w:r>
      <w:r>
        <w:t>3</w:t>
      </w:r>
      <w:r>
        <w:fldChar w:fldCharType="end"/>
      </w:r>
    </w:p>
    <w:p w14:paraId="3B8D9F5D" w14:textId="5163579E" w:rsidR="00515AE6" w:rsidRDefault="00515AE6">
      <w:pPr>
        <w:pStyle w:val="TM2"/>
        <w:tabs>
          <w:tab w:val="left" w:pos="880"/>
        </w:tabs>
        <w:rPr>
          <w:rFonts w:eastAsiaTheme="minorEastAsia" w:cstheme="minorBidi"/>
          <w:smallCaps w:val="0"/>
          <w:kern w:val="2"/>
          <w:sz w:val="24"/>
          <w:szCs w:val="24"/>
          <w:lang w:eastAsia="fr-FR"/>
          <w14:ligatures w14:val="standardContextual"/>
        </w:rPr>
      </w:pPr>
      <w:r>
        <w:t>1.2.</w:t>
      </w:r>
      <w:r>
        <w:rPr>
          <w:rFonts w:eastAsiaTheme="minorEastAsia" w:cstheme="minorBidi"/>
          <w:smallCaps w:val="0"/>
          <w:kern w:val="2"/>
          <w:sz w:val="24"/>
          <w:szCs w:val="24"/>
          <w:lang w:eastAsia="fr-FR"/>
          <w14:ligatures w14:val="standardContextual"/>
        </w:rPr>
        <w:tab/>
      </w:r>
      <w:r>
        <w:t>Procédure de passation</w:t>
      </w:r>
      <w:r>
        <w:tab/>
      </w:r>
      <w:r>
        <w:fldChar w:fldCharType="begin"/>
      </w:r>
      <w:r>
        <w:instrText xml:space="preserve"> PAGEREF _Toc222742216 \h </w:instrText>
      </w:r>
      <w:r>
        <w:fldChar w:fldCharType="separate"/>
      </w:r>
      <w:r>
        <w:t>3</w:t>
      </w:r>
      <w:r>
        <w:fldChar w:fldCharType="end"/>
      </w:r>
    </w:p>
    <w:p w14:paraId="43277EEA" w14:textId="0DEC69D0" w:rsidR="00515AE6" w:rsidRDefault="00515AE6">
      <w:pPr>
        <w:pStyle w:val="TM2"/>
        <w:tabs>
          <w:tab w:val="left" w:pos="880"/>
        </w:tabs>
        <w:rPr>
          <w:rFonts w:eastAsiaTheme="minorEastAsia" w:cstheme="minorBidi"/>
          <w:smallCaps w:val="0"/>
          <w:kern w:val="2"/>
          <w:sz w:val="24"/>
          <w:szCs w:val="24"/>
          <w:lang w:eastAsia="fr-FR"/>
          <w14:ligatures w14:val="standardContextual"/>
        </w:rPr>
      </w:pPr>
      <w:r>
        <w:t>1.3.</w:t>
      </w:r>
      <w:r>
        <w:rPr>
          <w:rFonts w:eastAsiaTheme="minorEastAsia" w:cstheme="minorBidi"/>
          <w:smallCaps w:val="0"/>
          <w:kern w:val="2"/>
          <w:sz w:val="24"/>
          <w:szCs w:val="24"/>
          <w:lang w:eastAsia="fr-FR"/>
          <w14:ligatures w14:val="standardContextual"/>
        </w:rPr>
        <w:tab/>
      </w:r>
      <w:r>
        <w:t>Forme de l’accord-cadre</w:t>
      </w:r>
      <w:r>
        <w:tab/>
      </w:r>
      <w:r>
        <w:fldChar w:fldCharType="begin"/>
      </w:r>
      <w:r>
        <w:instrText xml:space="preserve"> PAGEREF _Toc222742217 \h </w:instrText>
      </w:r>
      <w:r>
        <w:fldChar w:fldCharType="separate"/>
      </w:r>
      <w:r>
        <w:t>3</w:t>
      </w:r>
      <w:r>
        <w:fldChar w:fldCharType="end"/>
      </w:r>
    </w:p>
    <w:p w14:paraId="5D3C9F76" w14:textId="4E91AA68"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2 - PIÈCES CONSTITUTIVES DE L’ACCORD-CADRE</w:t>
      </w:r>
      <w:r>
        <w:rPr>
          <w:noProof/>
        </w:rPr>
        <w:tab/>
      </w:r>
      <w:r>
        <w:rPr>
          <w:noProof/>
        </w:rPr>
        <w:fldChar w:fldCharType="begin"/>
      </w:r>
      <w:r>
        <w:rPr>
          <w:noProof/>
        </w:rPr>
        <w:instrText xml:space="preserve"> PAGEREF _Toc222742218 \h </w:instrText>
      </w:r>
      <w:r>
        <w:rPr>
          <w:noProof/>
        </w:rPr>
      </w:r>
      <w:r>
        <w:rPr>
          <w:noProof/>
        </w:rPr>
        <w:fldChar w:fldCharType="separate"/>
      </w:r>
      <w:r>
        <w:rPr>
          <w:noProof/>
        </w:rPr>
        <w:t>3</w:t>
      </w:r>
      <w:r>
        <w:rPr>
          <w:noProof/>
        </w:rPr>
        <w:fldChar w:fldCharType="end"/>
      </w:r>
    </w:p>
    <w:p w14:paraId="79BE6481" w14:textId="3BC849F9"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3 - DURÉE DE L’ACCORD-CADRE ET DÉLAIS D’EXÉCUTION</w:t>
      </w:r>
      <w:r>
        <w:rPr>
          <w:noProof/>
        </w:rPr>
        <w:tab/>
      </w:r>
      <w:r>
        <w:rPr>
          <w:noProof/>
        </w:rPr>
        <w:fldChar w:fldCharType="begin"/>
      </w:r>
      <w:r>
        <w:rPr>
          <w:noProof/>
        </w:rPr>
        <w:instrText xml:space="preserve"> PAGEREF _Toc222742219 \h </w:instrText>
      </w:r>
      <w:r>
        <w:rPr>
          <w:noProof/>
        </w:rPr>
      </w:r>
      <w:r>
        <w:rPr>
          <w:noProof/>
        </w:rPr>
        <w:fldChar w:fldCharType="separate"/>
      </w:r>
      <w:r>
        <w:rPr>
          <w:noProof/>
        </w:rPr>
        <w:t>3</w:t>
      </w:r>
      <w:r>
        <w:rPr>
          <w:noProof/>
        </w:rPr>
        <w:fldChar w:fldCharType="end"/>
      </w:r>
    </w:p>
    <w:p w14:paraId="1822A59F" w14:textId="310D66CE" w:rsidR="00515AE6" w:rsidRDefault="00515AE6">
      <w:pPr>
        <w:pStyle w:val="TM2"/>
        <w:rPr>
          <w:rFonts w:eastAsiaTheme="minorEastAsia" w:cstheme="minorBidi"/>
          <w:smallCaps w:val="0"/>
          <w:kern w:val="2"/>
          <w:sz w:val="24"/>
          <w:szCs w:val="24"/>
          <w:lang w:eastAsia="fr-FR"/>
          <w14:ligatures w14:val="standardContextual"/>
        </w:rPr>
      </w:pPr>
      <w:r>
        <w:t>3.1. Durée</w:t>
      </w:r>
      <w:r>
        <w:tab/>
      </w:r>
      <w:r>
        <w:fldChar w:fldCharType="begin"/>
      </w:r>
      <w:r>
        <w:instrText xml:space="preserve"> PAGEREF _Toc222742220 \h </w:instrText>
      </w:r>
      <w:r>
        <w:fldChar w:fldCharType="separate"/>
      </w:r>
      <w:r>
        <w:t>3</w:t>
      </w:r>
      <w:r>
        <w:fldChar w:fldCharType="end"/>
      </w:r>
    </w:p>
    <w:p w14:paraId="043888E0" w14:textId="7560183B" w:rsidR="00515AE6" w:rsidRDefault="00515AE6">
      <w:pPr>
        <w:pStyle w:val="TM2"/>
        <w:rPr>
          <w:rFonts w:eastAsiaTheme="minorEastAsia" w:cstheme="minorBidi"/>
          <w:smallCaps w:val="0"/>
          <w:kern w:val="2"/>
          <w:sz w:val="24"/>
          <w:szCs w:val="24"/>
          <w:lang w:eastAsia="fr-FR"/>
          <w14:ligatures w14:val="standardContextual"/>
        </w:rPr>
      </w:pPr>
      <w:r>
        <w:t>3.2. Délais d’exécution des bons de commande</w:t>
      </w:r>
      <w:r>
        <w:tab/>
      </w:r>
      <w:r>
        <w:fldChar w:fldCharType="begin"/>
      </w:r>
      <w:r>
        <w:instrText xml:space="preserve"> PAGEREF _Toc222742221 \h </w:instrText>
      </w:r>
      <w:r>
        <w:fldChar w:fldCharType="separate"/>
      </w:r>
      <w:r>
        <w:t>4</w:t>
      </w:r>
      <w:r>
        <w:fldChar w:fldCharType="end"/>
      </w:r>
    </w:p>
    <w:p w14:paraId="07E7B120" w14:textId="2E1E6085"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4 - SUIVI DES PRESTATIONS</w:t>
      </w:r>
      <w:r>
        <w:rPr>
          <w:noProof/>
        </w:rPr>
        <w:tab/>
      </w:r>
      <w:r>
        <w:rPr>
          <w:noProof/>
        </w:rPr>
        <w:fldChar w:fldCharType="begin"/>
      </w:r>
      <w:r>
        <w:rPr>
          <w:noProof/>
        </w:rPr>
        <w:instrText xml:space="preserve"> PAGEREF _Toc222742222 \h </w:instrText>
      </w:r>
      <w:r>
        <w:rPr>
          <w:noProof/>
        </w:rPr>
      </w:r>
      <w:r>
        <w:rPr>
          <w:noProof/>
        </w:rPr>
        <w:fldChar w:fldCharType="separate"/>
      </w:r>
      <w:r>
        <w:rPr>
          <w:noProof/>
        </w:rPr>
        <w:t>4</w:t>
      </w:r>
      <w:r>
        <w:rPr>
          <w:noProof/>
        </w:rPr>
        <w:fldChar w:fldCharType="end"/>
      </w:r>
    </w:p>
    <w:p w14:paraId="5E82D17E" w14:textId="157C19AF" w:rsidR="00515AE6" w:rsidRDefault="00515AE6">
      <w:pPr>
        <w:pStyle w:val="TM2"/>
        <w:rPr>
          <w:rFonts w:eastAsiaTheme="minorEastAsia" w:cstheme="minorBidi"/>
          <w:smallCaps w:val="0"/>
          <w:kern w:val="2"/>
          <w:sz w:val="24"/>
          <w:szCs w:val="24"/>
          <w:lang w:eastAsia="fr-FR"/>
          <w14:ligatures w14:val="standardContextual"/>
        </w:rPr>
      </w:pPr>
      <w:r>
        <w:t>4.1- Caf de Paris</w:t>
      </w:r>
      <w:r>
        <w:tab/>
      </w:r>
      <w:r>
        <w:fldChar w:fldCharType="begin"/>
      </w:r>
      <w:r>
        <w:instrText xml:space="preserve"> PAGEREF _Toc222742223 \h </w:instrText>
      </w:r>
      <w:r>
        <w:fldChar w:fldCharType="separate"/>
      </w:r>
      <w:r>
        <w:t>4</w:t>
      </w:r>
      <w:r>
        <w:fldChar w:fldCharType="end"/>
      </w:r>
    </w:p>
    <w:p w14:paraId="5BABC9CE" w14:textId="65E06064" w:rsidR="00515AE6" w:rsidRDefault="00515AE6">
      <w:pPr>
        <w:pStyle w:val="TM2"/>
        <w:rPr>
          <w:rFonts w:eastAsiaTheme="minorEastAsia" w:cstheme="minorBidi"/>
          <w:smallCaps w:val="0"/>
          <w:kern w:val="2"/>
          <w:sz w:val="24"/>
          <w:szCs w:val="24"/>
          <w:lang w:eastAsia="fr-FR"/>
          <w14:ligatures w14:val="standardContextual"/>
        </w:rPr>
      </w:pPr>
      <w:r>
        <w:t>4.2- Titulaire de l’accord-cadre</w:t>
      </w:r>
      <w:r>
        <w:tab/>
      </w:r>
      <w:r>
        <w:fldChar w:fldCharType="begin"/>
      </w:r>
      <w:r>
        <w:instrText xml:space="preserve"> PAGEREF _Toc222742224 \h </w:instrText>
      </w:r>
      <w:r>
        <w:fldChar w:fldCharType="separate"/>
      </w:r>
      <w:r>
        <w:t>4</w:t>
      </w:r>
      <w:r>
        <w:fldChar w:fldCharType="end"/>
      </w:r>
    </w:p>
    <w:p w14:paraId="6869C76A" w14:textId="5A611CE5"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5 - LIEUX D’EXECUTION</w:t>
      </w:r>
      <w:r>
        <w:rPr>
          <w:noProof/>
        </w:rPr>
        <w:tab/>
      </w:r>
      <w:r>
        <w:rPr>
          <w:noProof/>
        </w:rPr>
        <w:fldChar w:fldCharType="begin"/>
      </w:r>
      <w:r>
        <w:rPr>
          <w:noProof/>
        </w:rPr>
        <w:instrText xml:space="preserve"> PAGEREF _Toc222742225 \h </w:instrText>
      </w:r>
      <w:r>
        <w:rPr>
          <w:noProof/>
        </w:rPr>
      </w:r>
      <w:r>
        <w:rPr>
          <w:noProof/>
        </w:rPr>
        <w:fldChar w:fldCharType="separate"/>
      </w:r>
      <w:r>
        <w:rPr>
          <w:noProof/>
        </w:rPr>
        <w:t>4</w:t>
      </w:r>
      <w:r>
        <w:rPr>
          <w:noProof/>
        </w:rPr>
        <w:fldChar w:fldCharType="end"/>
      </w:r>
    </w:p>
    <w:p w14:paraId="3D1416B5" w14:textId="096C0956"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6 – REPRESENTATION DU TITULAIRE – CONDUITE DES PRESTATIONS PAR UNE EQUIPE NOMMEMENT DESIGNEE</w:t>
      </w:r>
      <w:r>
        <w:rPr>
          <w:noProof/>
        </w:rPr>
        <w:tab/>
      </w:r>
      <w:r>
        <w:rPr>
          <w:noProof/>
        </w:rPr>
        <w:fldChar w:fldCharType="begin"/>
      </w:r>
      <w:r>
        <w:rPr>
          <w:noProof/>
        </w:rPr>
        <w:instrText xml:space="preserve"> PAGEREF _Toc222742226 \h </w:instrText>
      </w:r>
      <w:r>
        <w:rPr>
          <w:noProof/>
        </w:rPr>
      </w:r>
      <w:r>
        <w:rPr>
          <w:noProof/>
        </w:rPr>
        <w:fldChar w:fldCharType="separate"/>
      </w:r>
      <w:r>
        <w:rPr>
          <w:noProof/>
        </w:rPr>
        <w:t>4</w:t>
      </w:r>
      <w:r>
        <w:rPr>
          <w:noProof/>
        </w:rPr>
        <w:fldChar w:fldCharType="end"/>
      </w:r>
    </w:p>
    <w:p w14:paraId="46B7F87E" w14:textId="222111A2" w:rsidR="00515AE6" w:rsidRDefault="00515AE6">
      <w:pPr>
        <w:pStyle w:val="TM2"/>
        <w:rPr>
          <w:rFonts w:eastAsiaTheme="minorEastAsia" w:cstheme="minorBidi"/>
          <w:smallCaps w:val="0"/>
          <w:kern w:val="2"/>
          <w:sz w:val="24"/>
          <w:szCs w:val="24"/>
          <w:lang w:eastAsia="fr-FR"/>
          <w14:ligatures w14:val="standardContextual"/>
        </w:rPr>
      </w:pPr>
      <w:r>
        <w:t>6.1 Représentants du titulaire</w:t>
      </w:r>
      <w:r>
        <w:tab/>
      </w:r>
      <w:r>
        <w:fldChar w:fldCharType="begin"/>
      </w:r>
      <w:r>
        <w:instrText xml:space="preserve"> PAGEREF _Toc222742227 \h </w:instrText>
      </w:r>
      <w:r>
        <w:fldChar w:fldCharType="separate"/>
      </w:r>
      <w:r>
        <w:t>4</w:t>
      </w:r>
      <w:r>
        <w:fldChar w:fldCharType="end"/>
      </w:r>
    </w:p>
    <w:p w14:paraId="1AC4D257" w14:textId="5E015B51" w:rsidR="00515AE6" w:rsidRDefault="00515AE6">
      <w:pPr>
        <w:pStyle w:val="TM2"/>
        <w:rPr>
          <w:rFonts w:eastAsiaTheme="minorEastAsia" w:cstheme="minorBidi"/>
          <w:smallCaps w:val="0"/>
          <w:kern w:val="2"/>
          <w:sz w:val="24"/>
          <w:szCs w:val="24"/>
          <w:lang w:eastAsia="fr-FR"/>
          <w14:ligatures w14:val="standardContextual"/>
        </w:rPr>
      </w:pPr>
      <w:r>
        <w:t>6.2 Conduite des prestations par une équipe nommément désignée</w:t>
      </w:r>
      <w:r>
        <w:tab/>
      </w:r>
      <w:r>
        <w:fldChar w:fldCharType="begin"/>
      </w:r>
      <w:r>
        <w:instrText xml:space="preserve"> PAGEREF _Toc222742228 \h </w:instrText>
      </w:r>
      <w:r>
        <w:fldChar w:fldCharType="separate"/>
      </w:r>
      <w:r>
        <w:t>5</w:t>
      </w:r>
      <w:r>
        <w:fldChar w:fldCharType="end"/>
      </w:r>
    </w:p>
    <w:p w14:paraId="0BC621E9" w14:textId="6050F7D6"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7 - MODALITES D’EXECUTION DES PRESTATIONS</w:t>
      </w:r>
      <w:r>
        <w:rPr>
          <w:noProof/>
        </w:rPr>
        <w:tab/>
      </w:r>
      <w:r>
        <w:rPr>
          <w:noProof/>
        </w:rPr>
        <w:fldChar w:fldCharType="begin"/>
      </w:r>
      <w:r>
        <w:rPr>
          <w:noProof/>
        </w:rPr>
        <w:instrText xml:space="preserve"> PAGEREF _Toc222742229 \h </w:instrText>
      </w:r>
      <w:r>
        <w:rPr>
          <w:noProof/>
        </w:rPr>
      </w:r>
      <w:r>
        <w:rPr>
          <w:noProof/>
        </w:rPr>
        <w:fldChar w:fldCharType="separate"/>
      </w:r>
      <w:r>
        <w:rPr>
          <w:noProof/>
        </w:rPr>
        <w:t>5</w:t>
      </w:r>
      <w:r>
        <w:rPr>
          <w:noProof/>
        </w:rPr>
        <w:fldChar w:fldCharType="end"/>
      </w:r>
    </w:p>
    <w:p w14:paraId="4B0F9400" w14:textId="5420F55A" w:rsidR="00515AE6" w:rsidRDefault="00515AE6">
      <w:pPr>
        <w:pStyle w:val="TM2"/>
        <w:rPr>
          <w:rFonts w:eastAsiaTheme="minorEastAsia" w:cstheme="minorBidi"/>
          <w:smallCaps w:val="0"/>
          <w:kern w:val="2"/>
          <w:sz w:val="24"/>
          <w:szCs w:val="24"/>
          <w:lang w:eastAsia="fr-FR"/>
          <w14:ligatures w14:val="standardContextual"/>
        </w:rPr>
      </w:pPr>
      <w:r>
        <w:t>7.1. Expression précise du besoin</w:t>
      </w:r>
      <w:r>
        <w:tab/>
      </w:r>
      <w:r>
        <w:fldChar w:fldCharType="begin"/>
      </w:r>
      <w:r>
        <w:instrText xml:space="preserve"> PAGEREF _Toc222742230 \h </w:instrText>
      </w:r>
      <w:r>
        <w:fldChar w:fldCharType="separate"/>
      </w:r>
      <w:r>
        <w:t>5</w:t>
      </w:r>
      <w:r>
        <w:fldChar w:fldCharType="end"/>
      </w:r>
    </w:p>
    <w:p w14:paraId="2FADB239" w14:textId="0BD02215" w:rsidR="00515AE6" w:rsidRDefault="00515AE6">
      <w:pPr>
        <w:pStyle w:val="TM2"/>
        <w:rPr>
          <w:rFonts w:eastAsiaTheme="minorEastAsia" w:cstheme="minorBidi"/>
          <w:smallCaps w:val="0"/>
          <w:kern w:val="2"/>
          <w:sz w:val="24"/>
          <w:szCs w:val="24"/>
          <w:lang w:eastAsia="fr-FR"/>
          <w14:ligatures w14:val="standardContextual"/>
        </w:rPr>
      </w:pPr>
      <w:r>
        <w:t>7.2.  Contenu des bons de commandes</w:t>
      </w:r>
      <w:r>
        <w:tab/>
      </w:r>
      <w:r>
        <w:fldChar w:fldCharType="begin"/>
      </w:r>
      <w:r>
        <w:instrText xml:space="preserve"> PAGEREF _Toc222742231 \h </w:instrText>
      </w:r>
      <w:r>
        <w:fldChar w:fldCharType="separate"/>
      </w:r>
      <w:r>
        <w:t>5</w:t>
      </w:r>
      <w:r>
        <w:fldChar w:fldCharType="end"/>
      </w:r>
    </w:p>
    <w:p w14:paraId="359AEF9A" w14:textId="16067612" w:rsidR="00515AE6" w:rsidRDefault="00515AE6">
      <w:pPr>
        <w:pStyle w:val="TM2"/>
        <w:rPr>
          <w:rFonts w:eastAsiaTheme="minorEastAsia" w:cstheme="minorBidi"/>
          <w:smallCaps w:val="0"/>
          <w:kern w:val="2"/>
          <w:sz w:val="24"/>
          <w:szCs w:val="24"/>
          <w:lang w:eastAsia="fr-FR"/>
          <w14:ligatures w14:val="standardContextual"/>
        </w:rPr>
      </w:pPr>
      <w:r>
        <w:t>7.3 Délai de vérifications et décisions attenantes</w:t>
      </w:r>
      <w:r>
        <w:tab/>
      </w:r>
      <w:r>
        <w:fldChar w:fldCharType="begin"/>
      </w:r>
      <w:r>
        <w:instrText xml:space="preserve"> PAGEREF _Toc222742232 \h </w:instrText>
      </w:r>
      <w:r>
        <w:fldChar w:fldCharType="separate"/>
      </w:r>
      <w:r>
        <w:t>6</w:t>
      </w:r>
      <w:r>
        <w:fldChar w:fldCharType="end"/>
      </w:r>
    </w:p>
    <w:p w14:paraId="13E6B7F2" w14:textId="5669B78D"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8 - PRIX DE L’ACCORD-CADRE</w:t>
      </w:r>
      <w:r>
        <w:rPr>
          <w:noProof/>
        </w:rPr>
        <w:tab/>
      </w:r>
      <w:r>
        <w:rPr>
          <w:noProof/>
        </w:rPr>
        <w:fldChar w:fldCharType="begin"/>
      </w:r>
      <w:r>
        <w:rPr>
          <w:noProof/>
        </w:rPr>
        <w:instrText xml:space="preserve"> PAGEREF _Toc222742233 \h </w:instrText>
      </w:r>
      <w:r>
        <w:rPr>
          <w:noProof/>
        </w:rPr>
      </w:r>
      <w:r>
        <w:rPr>
          <w:noProof/>
        </w:rPr>
        <w:fldChar w:fldCharType="separate"/>
      </w:r>
      <w:r>
        <w:rPr>
          <w:noProof/>
        </w:rPr>
        <w:t>6</w:t>
      </w:r>
      <w:r>
        <w:rPr>
          <w:noProof/>
        </w:rPr>
        <w:fldChar w:fldCharType="end"/>
      </w:r>
    </w:p>
    <w:p w14:paraId="152B7FF4" w14:textId="70718DB9" w:rsidR="00515AE6" w:rsidRDefault="00515AE6">
      <w:pPr>
        <w:pStyle w:val="TM2"/>
        <w:rPr>
          <w:rFonts w:eastAsiaTheme="minorEastAsia" w:cstheme="minorBidi"/>
          <w:smallCaps w:val="0"/>
          <w:kern w:val="2"/>
          <w:sz w:val="24"/>
          <w:szCs w:val="24"/>
          <w:lang w:eastAsia="fr-FR"/>
          <w14:ligatures w14:val="standardContextual"/>
        </w:rPr>
      </w:pPr>
      <w:r>
        <w:t>8.1. Contenu des prix</w:t>
      </w:r>
      <w:r>
        <w:tab/>
      </w:r>
      <w:r>
        <w:fldChar w:fldCharType="begin"/>
      </w:r>
      <w:r>
        <w:instrText xml:space="preserve"> PAGEREF _Toc222742234 \h </w:instrText>
      </w:r>
      <w:r>
        <w:fldChar w:fldCharType="separate"/>
      </w:r>
      <w:r>
        <w:t>6</w:t>
      </w:r>
      <w:r>
        <w:fldChar w:fldCharType="end"/>
      </w:r>
    </w:p>
    <w:p w14:paraId="40D88098" w14:textId="52FDD627" w:rsidR="00515AE6" w:rsidRDefault="00515AE6">
      <w:pPr>
        <w:pStyle w:val="TM2"/>
        <w:rPr>
          <w:rFonts w:eastAsiaTheme="minorEastAsia" w:cstheme="minorBidi"/>
          <w:smallCaps w:val="0"/>
          <w:kern w:val="2"/>
          <w:sz w:val="24"/>
          <w:szCs w:val="24"/>
          <w:lang w:eastAsia="fr-FR"/>
          <w14:ligatures w14:val="standardContextual"/>
        </w:rPr>
      </w:pPr>
      <w:r>
        <w:t>8.2. Forme des prix</w:t>
      </w:r>
      <w:r>
        <w:tab/>
      </w:r>
      <w:r>
        <w:fldChar w:fldCharType="begin"/>
      </w:r>
      <w:r>
        <w:instrText xml:space="preserve"> PAGEREF _Toc222742235 \h </w:instrText>
      </w:r>
      <w:r>
        <w:fldChar w:fldCharType="separate"/>
      </w:r>
      <w:r>
        <w:t>6</w:t>
      </w:r>
      <w:r>
        <w:fldChar w:fldCharType="end"/>
      </w:r>
    </w:p>
    <w:p w14:paraId="4CCA0F99" w14:textId="73521A17"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9 – PÉNALITÉS</w:t>
      </w:r>
      <w:r>
        <w:rPr>
          <w:noProof/>
        </w:rPr>
        <w:tab/>
      </w:r>
      <w:r>
        <w:rPr>
          <w:noProof/>
        </w:rPr>
        <w:fldChar w:fldCharType="begin"/>
      </w:r>
      <w:r>
        <w:rPr>
          <w:noProof/>
        </w:rPr>
        <w:instrText xml:space="preserve"> PAGEREF _Toc222742236 \h </w:instrText>
      </w:r>
      <w:r>
        <w:rPr>
          <w:noProof/>
        </w:rPr>
      </w:r>
      <w:r>
        <w:rPr>
          <w:noProof/>
        </w:rPr>
        <w:fldChar w:fldCharType="separate"/>
      </w:r>
      <w:r>
        <w:rPr>
          <w:noProof/>
        </w:rPr>
        <w:t>6</w:t>
      </w:r>
      <w:r>
        <w:rPr>
          <w:noProof/>
        </w:rPr>
        <w:fldChar w:fldCharType="end"/>
      </w:r>
    </w:p>
    <w:p w14:paraId="7EC54C40" w14:textId="70680B6B" w:rsidR="00515AE6" w:rsidRDefault="00515AE6">
      <w:pPr>
        <w:pStyle w:val="TM2"/>
        <w:rPr>
          <w:rFonts w:eastAsiaTheme="minorEastAsia" w:cstheme="minorBidi"/>
          <w:smallCaps w:val="0"/>
          <w:kern w:val="2"/>
          <w:sz w:val="24"/>
          <w:szCs w:val="24"/>
          <w:lang w:eastAsia="fr-FR"/>
          <w14:ligatures w14:val="standardContextual"/>
        </w:rPr>
      </w:pPr>
      <w:r>
        <w:t>9.1. Pénalités pour retard des prestations externalisées</w:t>
      </w:r>
      <w:r>
        <w:tab/>
      </w:r>
      <w:r>
        <w:fldChar w:fldCharType="begin"/>
      </w:r>
      <w:r>
        <w:instrText xml:space="preserve"> PAGEREF _Toc222742237 \h </w:instrText>
      </w:r>
      <w:r>
        <w:fldChar w:fldCharType="separate"/>
      </w:r>
      <w:r>
        <w:t>6</w:t>
      </w:r>
      <w:r>
        <w:fldChar w:fldCharType="end"/>
      </w:r>
    </w:p>
    <w:p w14:paraId="720B3420" w14:textId="06B3E16A" w:rsidR="00515AE6" w:rsidRDefault="00515AE6">
      <w:pPr>
        <w:pStyle w:val="TM2"/>
        <w:rPr>
          <w:rFonts w:eastAsiaTheme="minorEastAsia" w:cstheme="minorBidi"/>
          <w:smallCaps w:val="0"/>
          <w:kern w:val="2"/>
          <w:sz w:val="24"/>
          <w:szCs w:val="24"/>
          <w:lang w:eastAsia="fr-FR"/>
          <w14:ligatures w14:val="standardContextual"/>
        </w:rPr>
      </w:pPr>
      <w:r>
        <w:t>9.2. Pénalités pour non-qualité des livrables externalisés</w:t>
      </w:r>
      <w:r>
        <w:tab/>
      </w:r>
      <w:r>
        <w:fldChar w:fldCharType="begin"/>
      </w:r>
      <w:r>
        <w:instrText xml:space="preserve"> PAGEREF _Toc222742238 \h </w:instrText>
      </w:r>
      <w:r>
        <w:fldChar w:fldCharType="separate"/>
      </w:r>
      <w:r>
        <w:t>7</w:t>
      </w:r>
      <w:r>
        <w:fldChar w:fldCharType="end"/>
      </w:r>
    </w:p>
    <w:p w14:paraId="32DB99A6" w14:textId="22CBF68E"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10 - MODALITÉS DE FACTURATION ET DE PAIEMENT</w:t>
      </w:r>
      <w:r>
        <w:rPr>
          <w:noProof/>
        </w:rPr>
        <w:tab/>
      </w:r>
      <w:r>
        <w:rPr>
          <w:noProof/>
        </w:rPr>
        <w:fldChar w:fldCharType="begin"/>
      </w:r>
      <w:r>
        <w:rPr>
          <w:noProof/>
        </w:rPr>
        <w:instrText xml:space="preserve"> PAGEREF _Toc222742239 \h </w:instrText>
      </w:r>
      <w:r>
        <w:rPr>
          <w:noProof/>
        </w:rPr>
      </w:r>
      <w:r>
        <w:rPr>
          <w:noProof/>
        </w:rPr>
        <w:fldChar w:fldCharType="separate"/>
      </w:r>
      <w:r>
        <w:rPr>
          <w:noProof/>
        </w:rPr>
        <w:t>7</w:t>
      </w:r>
      <w:r>
        <w:rPr>
          <w:noProof/>
        </w:rPr>
        <w:fldChar w:fldCharType="end"/>
      </w:r>
    </w:p>
    <w:p w14:paraId="2DA2500B" w14:textId="76F7B81B" w:rsidR="00515AE6" w:rsidRDefault="00515AE6">
      <w:pPr>
        <w:pStyle w:val="TM2"/>
        <w:rPr>
          <w:rFonts w:eastAsiaTheme="minorEastAsia" w:cstheme="minorBidi"/>
          <w:smallCaps w:val="0"/>
          <w:kern w:val="2"/>
          <w:sz w:val="24"/>
          <w:szCs w:val="24"/>
          <w:lang w:eastAsia="fr-FR"/>
          <w14:ligatures w14:val="standardContextual"/>
        </w:rPr>
      </w:pPr>
      <w:r>
        <w:t>10.1. Échéancier des paiements</w:t>
      </w:r>
      <w:r>
        <w:tab/>
      </w:r>
      <w:r>
        <w:fldChar w:fldCharType="begin"/>
      </w:r>
      <w:r>
        <w:instrText xml:space="preserve"> PAGEREF _Toc222742240 \h </w:instrText>
      </w:r>
      <w:r>
        <w:fldChar w:fldCharType="separate"/>
      </w:r>
      <w:r>
        <w:t>7</w:t>
      </w:r>
      <w:r>
        <w:fldChar w:fldCharType="end"/>
      </w:r>
    </w:p>
    <w:p w14:paraId="46E58E90" w14:textId="08645B30" w:rsidR="00515AE6" w:rsidRDefault="00515AE6">
      <w:pPr>
        <w:pStyle w:val="TM2"/>
        <w:rPr>
          <w:rFonts w:eastAsiaTheme="minorEastAsia" w:cstheme="minorBidi"/>
          <w:smallCaps w:val="0"/>
          <w:kern w:val="2"/>
          <w:sz w:val="24"/>
          <w:szCs w:val="24"/>
          <w:lang w:eastAsia="fr-FR"/>
          <w14:ligatures w14:val="standardContextual"/>
        </w:rPr>
      </w:pPr>
      <w:r>
        <w:t>10.2. Modalités d’établissement des factures</w:t>
      </w:r>
      <w:r>
        <w:tab/>
      </w:r>
      <w:r>
        <w:fldChar w:fldCharType="begin"/>
      </w:r>
      <w:r>
        <w:instrText xml:space="preserve"> PAGEREF _Toc222742241 \h </w:instrText>
      </w:r>
      <w:r>
        <w:fldChar w:fldCharType="separate"/>
      </w:r>
      <w:r>
        <w:t>8</w:t>
      </w:r>
      <w:r>
        <w:fldChar w:fldCharType="end"/>
      </w:r>
    </w:p>
    <w:p w14:paraId="6F9AF89C" w14:textId="7730D5B4" w:rsidR="00515AE6" w:rsidRDefault="00515AE6">
      <w:pPr>
        <w:pStyle w:val="TM2"/>
        <w:rPr>
          <w:rFonts w:eastAsiaTheme="minorEastAsia" w:cstheme="minorBidi"/>
          <w:smallCaps w:val="0"/>
          <w:kern w:val="2"/>
          <w:sz w:val="24"/>
          <w:szCs w:val="24"/>
          <w:lang w:eastAsia="fr-FR"/>
          <w14:ligatures w14:val="standardContextual"/>
        </w:rPr>
      </w:pPr>
      <w:r>
        <w:t>10.3. Délai de paiement</w:t>
      </w:r>
      <w:r>
        <w:tab/>
      </w:r>
      <w:r>
        <w:fldChar w:fldCharType="begin"/>
      </w:r>
      <w:r>
        <w:instrText xml:space="preserve"> PAGEREF _Toc222742242 \h </w:instrText>
      </w:r>
      <w:r>
        <w:fldChar w:fldCharType="separate"/>
      </w:r>
      <w:r>
        <w:t>8</w:t>
      </w:r>
      <w:r>
        <w:fldChar w:fldCharType="end"/>
      </w:r>
    </w:p>
    <w:p w14:paraId="274071C2" w14:textId="7517AC4F"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11 - ASSURANCE</w:t>
      </w:r>
      <w:r>
        <w:rPr>
          <w:noProof/>
        </w:rPr>
        <w:tab/>
      </w:r>
      <w:r>
        <w:rPr>
          <w:noProof/>
        </w:rPr>
        <w:fldChar w:fldCharType="begin"/>
      </w:r>
      <w:r>
        <w:rPr>
          <w:noProof/>
        </w:rPr>
        <w:instrText xml:space="preserve"> PAGEREF _Toc222742243 \h </w:instrText>
      </w:r>
      <w:r>
        <w:rPr>
          <w:noProof/>
        </w:rPr>
      </w:r>
      <w:r>
        <w:rPr>
          <w:noProof/>
        </w:rPr>
        <w:fldChar w:fldCharType="separate"/>
      </w:r>
      <w:r>
        <w:rPr>
          <w:noProof/>
        </w:rPr>
        <w:t>8</w:t>
      </w:r>
      <w:r>
        <w:rPr>
          <w:noProof/>
        </w:rPr>
        <w:fldChar w:fldCharType="end"/>
      </w:r>
    </w:p>
    <w:p w14:paraId="6E58E755" w14:textId="61854E7D"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12 - SOUS-TRAITANCE RESTREINTE</w:t>
      </w:r>
      <w:r>
        <w:rPr>
          <w:noProof/>
        </w:rPr>
        <w:tab/>
      </w:r>
      <w:r>
        <w:rPr>
          <w:noProof/>
        </w:rPr>
        <w:fldChar w:fldCharType="begin"/>
      </w:r>
      <w:r>
        <w:rPr>
          <w:noProof/>
        </w:rPr>
        <w:instrText xml:space="preserve"> PAGEREF _Toc222742244 \h </w:instrText>
      </w:r>
      <w:r>
        <w:rPr>
          <w:noProof/>
        </w:rPr>
      </w:r>
      <w:r>
        <w:rPr>
          <w:noProof/>
        </w:rPr>
        <w:fldChar w:fldCharType="separate"/>
      </w:r>
      <w:r>
        <w:rPr>
          <w:noProof/>
        </w:rPr>
        <w:t>9</w:t>
      </w:r>
      <w:r>
        <w:rPr>
          <w:noProof/>
        </w:rPr>
        <w:fldChar w:fldCharType="end"/>
      </w:r>
    </w:p>
    <w:p w14:paraId="63AF8922" w14:textId="53F66788"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13 - CONFIDENTIALITÉ ET SECRET PROFESSIONNEL – TRAITEMENT DES DONNEES</w:t>
      </w:r>
      <w:r>
        <w:rPr>
          <w:noProof/>
        </w:rPr>
        <w:tab/>
      </w:r>
      <w:r>
        <w:rPr>
          <w:noProof/>
        </w:rPr>
        <w:fldChar w:fldCharType="begin"/>
      </w:r>
      <w:r>
        <w:rPr>
          <w:noProof/>
        </w:rPr>
        <w:instrText xml:space="preserve"> PAGEREF _Toc222742245 \h </w:instrText>
      </w:r>
      <w:r>
        <w:rPr>
          <w:noProof/>
        </w:rPr>
      </w:r>
      <w:r>
        <w:rPr>
          <w:noProof/>
        </w:rPr>
        <w:fldChar w:fldCharType="separate"/>
      </w:r>
      <w:r>
        <w:rPr>
          <w:noProof/>
        </w:rPr>
        <w:t>10</w:t>
      </w:r>
      <w:r>
        <w:rPr>
          <w:noProof/>
        </w:rPr>
        <w:fldChar w:fldCharType="end"/>
      </w:r>
    </w:p>
    <w:p w14:paraId="602CD4DC" w14:textId="1840C476"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14 - RÉSILIATION DE L’ACCORD-CADRE</w:t>
      </w:r>
      <w:r>
        <w:rPr>
          <w:noProof/>
        </w:rPr>
        <w:tab/>
      </w:r>
      <w:r>
        <w:rPr>
          <w:noProof/>
        </w:rPr>
        <w:fldChar w:fldCharType="begin"/>
      </w:r>
      <w:r>
        <w:rPr>
          <w:noProof/>
        </w:rPr>
        <w:instrText xml:space="preserve"> PAGEREF _Toc222742246 \h </w:instrText>
      </w:r>
      <w:r>
        <w:rPr>
          <w:noProof/>
        </w:rPr>
      </w:r>
      <w:r>
        <w:rPr>
          <w:noProof/>
        </w:rPr>
        <w:fldChar w:fldCharType="separate"/>
      </w:r>
      <w:r>
        <w:rPr>
          <w:noProof/>
        </w:rPr>
        <w:t>12</w:t>
      </w:r>
      <w:r>
        <w:rPr>
          <w:noProof/>
        </w:rPr>
        <w:fldChar w:fldCharType="end"/>
      </w:r>
    </w:p>
    <w:p w14:paraId="32EEF143" w14:textId="114B87FA" w:rsidR="00515AE6" w:rsidRDefault="00515AE6">
      <w:pPr>
        <w:pStyle w:val="TM2"/>
        <w:rPr>
          <w:rFonts w:eastAsiaTheme="minorEastAsia" w:cstheme="minorBidi"/>
          <w:smallCaps w:val="0"/>
          <w:kern w:val="2"/>
          <w:sz w:val="24"/>
          <w:szCs w:val="24"/>
          <w:lang w:eastAsia="fr-FR"/>
          <w14:ligatures w14:val="standardContextual"/>
        </w:rPr>
      </w:pPr>
      <w:r>
        <w:t>14.1. Résiliation pour faute</w:t>
      </w:r>
      <w:r>
        <w:tab/>
      </w:r>
      <w:r>
        <w:fldChar w:fldCharType="begin"/>
      </w:r>
      <w:r>
        <w:instrText xml:space="preserve"> PAGEREF _Toc222742247 \h </w:instrText>
      </w:r>
      <w:r>
        <w:fldChar w:fldCharType="separate"/>
      </w:r>
      <w:r>
        <w:t>12</w:t>
      </w:r>
      <w:r>
        <w:fldChar w:fldCharType="end"/>
      </w:r>
    </w:p>
    <w:p w14:paraId="13AA5C0D" w14:textId="006B406E" w:rsidR="00515AE6" w:rsidRDefault="00515AE6">
      <w:pPr>
        <w:pStyle w:val="TM2"/>
        <w:rPr>
          <w:rFonts w:eastAsiaTheme="minorEastAsia" w:cstheme="minorBidi"/>
          <w:smallCaps w:val="0"/>
          <w:kern w:val="2"/>
          <w:sz w:val="24"/>
          <w:szCs w:val="24"/>
          <w:lang w:eastAsia="fr-FR"/>
          <w14:ligatures w14:val="standardContextual"/>
        </w:rPr>
      </w:pPr>
      <w:r>
        <w:t>14.2. Résiliation unilatérale</w:t>
      </w:r>
      <w:r>
        <w:tab/>
      </w:r>
      <w:r>
        <w:fldChar w:fldCharType="begin"/>
      </w:r>
      <w:r>
        <w:instrText xml:space="preserve"> PAGEREF _Toc222742248 \h </w:instrText>
      </w:r>
      <w:r>
        <w:fldChar w:fldCharType="separate"/>
      </w:r>
      <w:r>
        <w:t>12</w:t>
      </w:r>
      <w:r>
        <w:fldChar w:fldCharType="end"/>
      </w:r>
    </w:p>
    <w:p w14:paraId="099A27DB" w14:textId="0B32985B"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15 - MODIFICATION RELATIVES AU TITULAIRE</w:t>
      </w:r>
      <w:r>
        <w:rPr>
          <w:noProof/>
        </w:rPr>
        <w:tab/>
      </w:r>
      <w:r>
        <w:rPr>
          <w:noProof/>
        </w:rPr>
        <w:fldChar w:fldCharType="begin"/>
      </w:r>
      <w:r>
        <w:rPr>
          <w:noProof/>
        </w:rPr>
        <w:instrText xml:space="preserve"> PAGEREF _Toc222742249 \h </w:instrText>
      </w:r>
      <w:r>
        <w:rPr>
          <w:noProof/>
        </w:rPr>
      </w:r>
      <w:r>
        <w:rPr>
          <w:noProof/>
        </w:rPr>
        <w:fldChar w:fldCharType="separate"/>
      </w:r>
      <w:r>
        <w:rPr>
          <w:noProof/>
        </w:rPr>
        <w:t>12</w:t>
      </w:r>
      <w:r>
        <w:rPr>
          <w:noProof/>
        </w:rPr>
        <w:fldChar w:fldCharType="end"/>
      </w:r>
    </w:p>
    <w:p w14:paraId="79F7BAD2" w14:textId="6BD083B3" w:rsidR="00515AE6" w:rsidRDefault="00515AE6">
      <w:pPr>
        <w:pStyle w:val="TM2"/>
        <w:rPr>
          <w:rFonts w:eastAsiaTheme="minorEastAsia" w:cstheme="minorBidi"/>
          <w:smallCaps w:val="0"/>
          <w:kern w:val="2"/>
          <w:sz w:val="24"/>
          <w:szCs w:val="24"/>
          <w:lang w:eastAsia="fr-FR"/>
          <w14:ligatures w14:val="standardContextual"/>
        </w:rPr>
      </w:pPr>
      <w:r>
        <w:t>15.1. Changement de dénomination sociale du titulaire</w:t>
      </w:r>
      <w:r>
        <w:tab/>
      </w:r>
      <w:r>
        <w:fldChar w:fldCharType="begin"/>
      </w:r>
      <w:r>
        <w:instrText xml:space="preserve"> PAGEREF _Toc222742250 \h </w:instrText>
      </w:r>
      <w:r>
        <w:fldChar w:fldCharType="separate"/>
      </w:r>
      <w:r>
        <w:t>13</w:t>
      </w:r>
      <w:r>
        <w:fldChar w:fldCharType="end"/>
      </w:r>
    </w:p>
    <w:p w14:paraId="2FC70852" w14:textId="331E3FCF" w:rsidR="00515AE6" w:rsidRDefault="00515AE6">
      <w:pPr>
        <w:pStyle w:val="TM2"/>
        <w:rPr>
          <w:rFonts w:eastAsiaTheme="minorEastAsia" w:cstheme="minorBidi"/>
          <w:smallCaps w:val="0"/>
          <w:kern w:val="2"/>
          <w:sz w:val="24"/>
          <w:szCs w:val="24"/>
          <w:lang w:eastAsia="fr-FR"/>
          <w14:ligatures w14:val="standardContextual"/>
        </w:rPr>
      </w:pPr>
      <w:r>
        <w:t>15.2. Changement de titulaire en cours d’exécution de l’accord-cadre</w:t>
      </w:r>
      <w:r>
        <w:tab/>
      </w:r>
      <w:r>
        <w:fldChar w:fldCharType="begin"/>
      </w:r>
      <w:r>
        <w:instrText xml:space="preserve"> PAGEREF _Toc222742251 \h </w:instrText>
      </w:r>
      <w:r>
        <w:fldChar w:fldCharType="separate"/>
      </w:r>
      <w:r>
        <w:t>13</w:t>
      </w:r>
      <w:r>
        <w:fldChar w:fldCharType="end"/>
      </w:r>
    </w:p>
    <w:p w14:paraId="0196F95A" w14:textId="72ABCA36"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16 - RÈGLEMENT DES LITIGES</w:t>
      </w:r>
      <w:r>
        <w:rPr>
          <w:noProof/>
        </w:rPr>
        <w:tab/>
      </w:r>
      <w:r>
        <w:rPr>
          <w:noProof/>
        </w:rPr>
        <w:fldChar w:fldCharType="begin"/>
      </w:r>
      <w:r>
        <w:rPr>
          <w:noProof/>
        </w:rPr>
        <w:instrText xml:space="preserve"> PAGEREF _Toc222742252 \h </w:instrText>
      </w:r>
      <w:r>
        <w:rPr>
          <w:noProof/>
        </w:rPr>
      </w:r>
      <w:r>
        <w:rPr>
          <w:noProof/>
        </w:rPr>
        <w:fldChar w:fldCharType="separate"/>
      </w:r>
      <w:r>
        <w:rPr>
          <w:noProof/>
        </w:rPr>
        <w:t>13</w:t>
      </w:r>
      <w:r>
        <w:rPr>
          <w:noProof/>
        </w:rPr>
        <w:fldChar w:fldCharType="end"/>
      </w:r>
    </w:p>
    <w:p w14:paraId="17E890B8" w14:textId="2451F57C" w:rsidR="00515AE6" w:rsidRDefault="00515AE6">
      <w:pPr>
        <w:pStyle w:val="TM1"/>
        <w:rPr>
          <w:rFonts w:asciiTheme="minorHAnsi" w:eastAsiaTheme="minorEastAsia" w:hAnsiTheme="minorHAnsi" w:cstheme="minorBidi"/>
          <w:b w:val="0"/>
          <w:bCs w:val="0"/>
          <w:caps w:val="0"/>
          <w:noProof/>
          <w:kern w:val="2"/>
          <w:sz w:val="24"/>
          <w:szCs w:val="24"/>
          <w:lang w:eastAsia="fr-FR"/>
          <w14:ligatures w14:val="standardContextual"/>
        </w:rPr>
      </w:pPr>
      <w:r>
        <w:rPr>
          <w:noProof/>
        </w:rPr>
        <w:t>ARTICLE 17 – DEROGATIONS</w:t>
      </w:r>
      <w:r>
        <w:rPr>
          <w:noProof/>
        </w:rPr>
        <w:tab/>
      </w:r>
      <w:r>
        <w:rPr>
          <w:noProof/>
        </w:rPr>
        <w:fldChar w:fldCharType="begin"/>
      </w:r>
      <w:r>
        <w:rPr>
          <w:noProof/>
        </w:rPr>
        <w:instrText xml:space="preserve"> PAGEREF _Toc222742253 \h </w:instrText>
      </w:r>
      <w:r>
        <w:rPr>
          <w:noProof/>
        </w:rPr>
      </w:r>
      <w:r>
        <w:rPr>
          <w:noProof/>
        </w:rPr>
        <w:fldChar w:fldCharType="separate"/>
      </w:r>
      <w:r>
        <w:rPr>
          <w:noProof/>
        </w:rPr>
        <w:t>13</w:t>
      </w:r>
      <w:r>
        <w:rPr>
          <w:noProof/>
        </w:rPr>
        <w:fldChar w:fldCharType="end"/>
      </w:r>
    </w:p>
    <w:p w14:paraId="3C1DA22A" w14:textId="254438DB" w:rsidR="00F30B0C" w:rsidRPr="003D4B64" w:rsidRDefault="00D70DF5" w:rsidP="00515AE6">
      <w:pPr>
        <w:pStyle w:val="T1"/>
      </w:pPr>
      <w:r>
        <w:fldChar w:fldCharType="end"/>
      </w:r>
      <w:r w:rsidR="0047328A">
        <w:br w:type="page"/>
      </w:r>
      <w:bookmarkStart w:id="0" w:name="_Toc222742214"/>
      <w:r w:rsidR="00F30B0C" w:rsidRPr="003D4B64">
        <w:lastRenderedPageBreak/>
        <w:t xml:space="preserve">ARTICLE 1 </w:t>
      </w:r>
      <w:r w:rsidR="003D4B64">
        <w:t xml:space="preserve">- </w:t>
      </w:r>
      <w:r w:rsidR="00F30B0C" w:rsidRPr="003D4B64">
        <w:t>OBJET ET PROCEDURE</w:t>
      </w:r>
      <w:bookmarkEnd w:id="0"/>
      <w:r w:rsidR="00F30B0C" w:rsidRPr="003D4B64">
        <w:t xml:space="preserve"> </w:t>
      </w:r>
    </w:p>
    <w:p w14:paraId="57E30983" w14:textId="77777777" w:rsidR="001C42C6" w:rsidRPr="001C42C6" w:rsidRDefault="001C42C6" w:rsidP="00EF22F8"/>
    <w:p w14:paraId="3BF0C1C7" w14:textId="77777777" w:rsidR="001C42C6" w:rsidRPr="003D00C6" w:rsidRDefault="00F30B0C" w:rsidP="00EF22F8">
      <w:pPr>
        <w:pStyle w:val="T2"/>
        <w:numPr>
          <w:ilvl w:val="1"/>
          <w:numId w:val="21"/>
        </w:numPr>
      </w:pPr>
      <w:bookmarkStart w:id="1" w:name="_Toc222742215"/>
      <w:r w:rsidRPr="003D00C6">
        <w:t>Objet</w:t>
      </w:r>
      <w:r w:rsidR="000E0249" w:rsidRPr="003D00C6">
        <w:t xml:space="preserve"> </w:t>
      </w:r>
      <w:r w:rsidRPr="003D00C6">
        <w:t>d</w:t>
      </w:r>
      <w:r w:rsidR="00272F13" w:rsidRPr="003D00C6">
        <w:t>e la procédure</w:t>
      </w:r>
      <w:bookmarkEnd w:id="1"/>
    </w:p>
    <w:p w14:paraId="1E46CB4F" w14:textId="77777777" w:rsidR="00272F13" w:rsidRPr="003D00C6" w:rsidRDefault="00272F13" w:rsidP="00EF22F8">
      <w:pPr>
        <w:pStyle w:val="T2"/>
      </w:pPr>
    </w:p>
    <w:p w14:paraId="1CF24B47" w14:textId="5F703EA9" w:rsidR="003D00C6" w:rsidRPr="00241CD6" w:rsidRDefault="003D00C6" w:rsidP="00EF22F8">
      <w:pPr>
        <w:pStyle w:val="Corpsdetexte2"/>
        <w:rPr>
          <w:rFonts w:ascii="Arial" w:eastAsia="Calibri" w:hAnsi="Arial"/>
          <w:lang w:eastAsia="en-US"/>
        </w:rPr>
      </w:pPr>
      <w:r w:rsidRPr="00241CD6">
        <w:rPr>
          <w:rFonts w:ascii="Arial" w:eastAsia="Calibri" w:hAnsi="Arial"/>
          <w:lang w:eastAsia="en-US"/>
        </w:rPr>
        <w:t xml:space="preserve">La procédure a pour objet la réalisation de prestations de services administratifs externalisés et internalisés par une structure de l’article L2113-12 du code de la commande publique. </w:t>
      </w:r>
    </w:p>
    <w:p w14:paraId="163E9167" w14:textId="77777777" w:rsidR="00BF288B" w:rsidRPr="003D00C6" w:rsidRDefault="00BF288B" w:rsidP="00EF22F8"/>
    <w:p w14:paraId="795CCF24" w14:textId="77777777" w:rsidR="00F30B0C" w:rsidRPr="003D00C6" w:rsidRDefault="00F30B0C" w:rsidP="00EF22F8">
      <w:pPr>
        <w:pStyle w:val="T2"/>
        <w:numPr>
          <w:ilvl w:val="1"/>
          <w:numId w:val="21"/>
        </w:numPr>
      </w:pPr>
      <w:bookmarkStart w:id="2" w:name="_Toc222742216"/>
      <w:r w:rsidRPr="003D00C6">
        <w:t>Procédure de passation</w:t>
      </w:r>
      <w:bookmarkEnd w:id="2"/>
    </w:p>
    <w:p w14:paraId="78839727" w14:textId="77777777" w:rsidR="00272F13" w:rsidRPr="003D00C6" w:rsidRDefault="00272F13" w:rsidP="00EF22F8">
      <w:pPr>
        <w:pStyle w:val="T2"/>
      </w:pPr>
    </w:p>
    <w:p w14:paraId="6B4AB5C4" w14:textId="77777777" w:rsidR="003D00C6" w:rsidRPr="003D00C6" w:rsidRDefault="00B5617C" w:rsidP="00EF22F8">
      <w:pPr>
        <w:rPr>
          <w:lang w:eastAsia="fr-FR"/>
        </w:rPr>
      </w:pPr>
      <w:r w:rsidRPr="003D00C6">
        <w:rPr>
          <w:lang w:eastAsia="fr-FR"/>
        </w:rPr>
        <w:t xml:space="preserve">La procédure est </w:t>
      </w:r>
      <w:r w:rsidR="009B44DF" w:rsidRPr="003D00C6">
        <w:rPr>
          <w:lang w:eastAsia="fr-FR"/>
        </w:rPr>
        <w:t>un</w:t>
      </w:r>
      <w:r w:rsidR="003D00C6" w:rsidRPr="003D00C6">
        <w:rPr>
          <w:lang w:eastAsia="fr-FR"/>
        </w:rPr>
        <w:t xml:space="preserve">e procédure adaptée. </w:t>
      </w:r>
    </w:p>
    <w:p w14:paraId="2C2C111F" w14:textId="77777777" w:rsidR="003D00C6" w:rsidRPr="003D00C6" w:rsidRDefault="003D00C6" w:rsidP="00EF22F8">
      <w:pPr>
        <w:rPr>
          <w:rStyle w:val="lev"/>
          <w:color w:val="FF9900"/>
        </w:rPr>
      </w:pPr>
      <w:r w:rsidRPr="003D00C6">
        <w:rPr>
          <w:color w:val="000000"/>
        </w:rPr>
        <w:t xml:space="preserve">Elle est réservée, en application </w:t>
      </w:r>
      <w:r w:rsidRPr="003D00C6">
        <w:t xml:space="preserve">de l’article </w:t>
      </w:r>
      <w:r w:rsidRPr="003D00C6">
        <w:rPr>
          <w:rStyle w:val="lev"/>
          <w:b w:val="0"/>
        </w:rPr>
        <w:t>L2113-12 du code de la commande publique</w:t>
      </w:r>
      <w:r w:rsidRPr="003D00C6">
        <w:rPr>
          <w:rStyle w:val="lev"/>
        </w:rPr>
        <w:t>,</w:t>
      </w:r>
    </w:p>
    <w:p w14:paraId="3199A1E9" w14:textId="77777777" w:rsidR="003D00C6" w:rsidRPr="003D00C6" w:rsidRDefault="003D00C6" w:rsidP="00083ECA">
      <w:pPr>
        <w:pStyle w:val="Paragraphedeliste"/>
        <w:numPr>
          <w:ilvl w:val="0"/>
          <w:numId w:val="41"/>
        </w:numPr>
      </w:pPr>
      <w:r w:rsidRPr="003D00C6">
        <w:t>aux entreprises adaptées mentionnées à l’article L. 5213-13 du code du travail ;</w:t>
      </w:r>
    </w:p>
    <w:p w14:paraId="6DE544B4" w14:textId="77777777" w:rsidR="003D00C6" w:rsidRPr="003D00C6" w:rsidRDefault="003D00C6" w:rsidP="00083ECA">
      <w:pPr>
        <w:pStyle w:val="Paragraphedeliste"/>
        <w:numPr>
          <w:ilvl w:val="0"/>
          <w:numId w:val="41"/>
        </w:numPr>
      </w:pPr>
      <w:r w:rsidRPr="003D00C6">
        <w:t xml:space="preserve">aux établissements et services d’aide par </w:t>
      </w:r>
      <w:proofErr w:type="gramStart"/>
      <w:r w:rsidRPr="003D00C6">
        <w:t>le travail mentionnés</w:t>
      </w:r>
      <w:proofErr w:type="gramEnd"/>
      <w:r w:rsidRPr="003D00C6">
        <w:t xml:space="preserve"> à l’article L. 344-2 du code de l’action sociale et des familles ;</w:t>
      </w:r>
    </w:p>
    <w:p w14:paraId="2D854C9C" w14:textId="1564FD25" w:rsidR="003D00C6" w:rsidRDefault="003D00C6" w:rsidP="00EF22F8">
      <w:pPr>
        <w:pStyle w:val="Paragraphedeliste"/>
        <w:numPr>
          <w:ilvl w:val="0"/>
          <w:numId w:val="41"/>
        </w:numPr>
      </w:pPr>
      <w:r w:rsidRPr="003D00C6">
        <w:t>ainsi qu’aux structures équivalentes, lorsqu’ils emploient une proportion minimale, fixée par voie réglementaire, de travailleurs handicapés qui, en raison de la nature ou de la gravité de leurs déficiences, ne peuvent exercer une activité professionnelle dans des conditions normales.</w:t>
      </w:r>
    </w:p>
    <w:p w14:paraId="5E5022AC" w14:textId="77777777" w:rsidR="00083ECA" w:rsidRPr="003D00C6" w:rsidRDefault="00083ECA" w:rsidP="00083ECA">
      <w:pPr>
        <w:pStyle w:val="Paragraphedeliste"/>
        <w:ind w:left="720"/>
      </w:pPr>
    </w:p>
    <w:p w14:paraId="6DD8BB9C" w14:textId="77777777" w:rsidR="00F30B0C" w:rsidRPr="003D00C6" w:rsidRDefault="000E6364" w:rsidP="00EF22F8">
      <w:pPr>
        <w:pStyle w:val="T2"/>
        <w:numPr>
          <w:ilvl w:val="1"/>
          <w:numId w:val="21"/>
        </w:numPr>
      </w:pPr>
      <w:bookmarkStart w:id="3" w:name="_Toc1466576"/>
      <w:bookmarkStart w:id="4" w:name="_Toc222742217"/>
      <w:r w:rsidRPr="003D00C6">
        <w:t>F</w:t>
      </w:r>
      <w:r w:rsidR="00F30B0C" w:rsidRPr="003D00C6">
        <w:t>orme d</w:t>
      </w:r>
      <w:r w:rsidR="00272F13" w:rsidRPr="003D00C6">
        <w:t>e</w:t>
      </w:r>
      <w:r w:rsidR="003D00C6" w:rsidRPr="003D00C6">
        <w:t xml:space="preserve"> l’accord-cadre</w:t>
      </w:r>
      <w:bookmarkEnd w:id="3"/>
      <w:bookmarkEnd w:id="4"/>
    </w:p>
    <w:p w14:paraId="2EA23FB1" w14:textId="77777777" w:rsidR="003D00C6" w:rsidRPr="003D00C6" w:rsidRDefault="003D00C6" w:rsidP="00EF22F8">
      <w:pPr>
        <w:pStyle w:val="T2"/>
      </w:pPr>
    </w:p>
    <w:p w14:paraId="2172320F" w14:textId="77777777" w:rsidR="003D00C6" w:rsidRPr="003D00C6" w:rsidRDefault="003D00C6" w:rsidP="00EF22F8">
      <w:pPr>
        <w:rPr>
          <w:color w:val="000000"/>
        </w:rPr>
      </w:pPr>
      <w:r w:rsidRPr="003D00C6">
        <w:rPr>
          <w:color w:val="000000"/>
        </w:rPr>
        <w:t xml:space="preserve">L’accord-cadre relatif aux services </w:t>
      </w:r>
      <w:r w:rsidRPr="003D00C6">
        <w:t xml:space="preserve">administratifs internalisées et externalisées pour la Caf de Paris </w:t>
      </w:r>
      <w:r w:rsidRPr="003D00C6">
        <w:rPr>
          <w:color w:val="000000"/>
        </w:rPr>
        <w:t>est conclu avec un attributaire d’une des catégories de l’article</w:t>
      </w:r>
      <w:r w:rsidRPr="003D00C6">
        <w:rPr>
          <w:rStyle w:val="lev"/>
          <w:b w:val="0"/>
        </w:rPr>
        <w:t xml:space="preserve"> L2113-12 du code de la commande publique</w:t>
      </w:r>
      <w:r w:rsidRPr="003D00C6">
        <w:rPr>
          <w:color w:val="000000"/>
        </w:rPr>
        <w:t xml:space="preserve">. </w:t>
      </w:r>
    </w:p>
    <w:p w14:paraId="34F72B3D" w14:textId="77777777" w:rsidR="003D00C6" w:rsidRPr="003D00C6" w:rsidRDefault="003D00C6" w:rsidP="00EF22F8">
      <w:r w:rsidRPr="003D00C6">
        <w:t xml:space="preserve">Il est à bons de commandes conformément à l’article R2162-2 du code de la commande publique, avec un seul opérateur économique. </w:t>
      </w:r>
    </w:p>
    <w:p w14:paraId="09428912" w14:textId="3B4B2B23" w:rsidR="003D00C6" w:rsidRPr="003D00C6" w:rsidRDefault="003D00C6" w:rsidP="00EF22F8">
      <w:r w:rsidRPr="00241CD6">
        <w:t xml:space="preserve">Il comporte un seuil maximal </w:t>
      </w:r>
      <w:r w:rsidR="00241CD6" w:rsidRPr="00241CD6">
        <w:t xml:space="preserve">à hauteur </w:t>
      </w:r>
      <w:r w:rsidRPr="00241CD6">
        <w:t xml:space="preserve">de </w:t>
      </w:r>
      <w:r w:rsidR="00241CD6" w:rsidRPr="00241CD6">
        <w:t>46</w:t>
      </w:r>
      <w:r w:rsidR="00B75D13">
        <w:t xml:space="preserve"> </w:t>
      </w:r>
      <w:r w:rsidR="00241CD6" w:rsidRPr="00241CD6">
        <w:t>5</w:t>
      </w:r>
      <w:r w:rsidRPr="00241CD6">
        <w:t xml:space="preserve">00 € HT </w:t>
      </w:r>
      <w:r w:rsidR="00537CDD">
        <w:t>par an</w:t>
      </w:r>
      <w:r w:rsidR="00FF7CD3">
        <w:t>.</w:t>
      </w:r>
    </w:p>
    <w:p w14:paraId="58913D12" w14:textId="77777777" w:rsidR="003D00C6" w:rsidRPr="003D00C6" w:rsidRDefault="003D00C6" w:rsidP="00EF22F8">
      <w:pPr>
        <w:pStyle w:val="T2"/>
      </w:pPr>
    </w:p>
    <w:p w14:paraId="56E0CAF5" w14:textId="77777777" w:rsidR="00F30B0C" w:rsidRPr="003D4B64" w:rsidRDefault="00F30B0C" w:rsidP="00EF22F8">
      <w:pPr>
        <w:pStyle w:val="T1"/>
      </w:pPr>
      <w:bookmarkStart w:id="5" w:name="_Toc222742218"/>
      <w:r w:rsidRPr="003D4B64">
        <w:t xml:space="preserve">ARTICLE 2 </w:t>
      </w:r>
      <w:r w:rsidR="003D4B64">
        <w:t xml:space="preserve">- </w:t>
      </w:r>
      <w:r w:rsidRPr="003D4B64">
        <w:t>PIÈCES CONSTITUTIVES D</w:t>
      </w:r>
      <w:r w:rsidR="00820086">
        <w:t xml:space="preserve">E </w:t>
      </w:r>
      <w:r w:rsidR="003D00C6">
        <w:t>L’ACCORD-CADRE</w:t>
      </w:r>
      <w:bookmarkEnd w:id="5"/>
    </w:p>
    <w:p w14:paraId="08D6F6AB" w14:textId="77777777" w:rsidR="002A0468" w:rsidRDefault="002A0468" w:rsidP="00EF22F8">
      <w:r>
        <w:t xml:space="preserve"> </w:t>
      </w:r>
    </w:p>
    <w:p w14:paraId="39C1B38C" w14:textId="77777777" w:rsidR="00FE6EDF" w:rsidRPr="00B4237A" w:rsidRDefault="00FE6EDF" w:rsidP="00EF22F8">
      <w:r w:rsidRPr="00B4237A">
        <w:t xml:space="preserve">Les pièces constitutives de </w:t>
      </w:r>
      <w:r w:rsidR="003D00C6">
        <w:t>l’</w:t>
      </w:r>
      <w:r w:rsidRPr="00B4237A">
        <w:t>accord-cadre sont les originaux suivants, classées par ordre d’importance décroissant :</w:t>
      </w:r>
    </w:p>
    <w:p w14:paraId="5711C8E4" w14:textId="296E9371" w:rsidR="00FE6EDF" w:rsidRPr="00B4237A" w:rsidRDefault="00FE6EDF" w:rsidP="006C0436">
      <w:pPr>
        <w:pStyle w:val="Paragraphedeliste"/>
        <w:numPr>
          <w:ilvl w:val="0"/>
          <w:numId w:val="43"/>
        </w:numPr>
        <w:jc w:val="left"/>
      </w:pPr>
      <w:r w:rsidRPr="00B4237A">
        <w:t xml:space="preserve">Le cadre de réponse </w:t>
      </w:r>
      <w:r w:rsidR="00537CDD">
        <w:t xml:space="preserve">(AE – MA 03-2026) </w:t>
      </w:r>
      <w:r w:rsidRPr="00B4237A">
        <w:t>qui après attribution et signat</w:t>
      </w:r>
      <w:r w:rsidR="003D00C6">
        <w:t>ure</w:t>
      </w:r>
      <w:r w:rsidR="00537CDD">
        <w:t xml:space="preserve"> du titulaire,</w:t>
      </w:r>
      <w:r w:rsidR="003D00C6">
        <w:t xml:space="preserve"> devien</w:t>
      </w:r>
      <w:r w:rsidR="00537CDD">
        <w:t>dra</w:t>
      </w:r>
      <w:r w:rsidR="003D00C6">
        <w:t xml:space="preserve"> l’acte d’engagement</w:t>
      </w:r>
      <w:r w:rsidRPr="00B4237A">
        <w:t> ;</w:t>
      </w:r>
    </w:p>
    <w:p w14:paraId="6054B429" w14:textId="30195F4E" w:rsidR="00FE6EDF" w:rsidRPr="00B4237A" w:rsidRDefault="00FE6EDF" w:rsidP="006C0436">
      <w:pPr>
        <w:pStyle w:val="Paragraphedeliste"/>
        <w:numPr>
          <w:ilvl w:val="0"/>
          <w:numId w:val="43"/>
        </w:numPr>
        <w:jc w:val="left"/>
      </w:pPr>
      <w:r w:rsidRPr="00B4237A">
        <w:t>le Cahier des Clauses Administratives Particulières (C.C.A.P –</w:t>
      </w:r>
      <w:r w:rsidR="003D00C6">
        <w:t xml:space="preserve"> MA 0</w:t>
      </w:r>
      <w:r w:rsidR="006C0436">
        <w:t>3</w:t>
      </w:r>
      <w:r w:rsidR="003D00C6">
        <w:t>-202</w:t>
      </w:r>
      <w:r w:rsidR="006C0436">
        <w:t>6</w:t>
      </w:r>
      <w:r w:rsidRPr="00B4237A">
        <w:t>)</w:t>
      </w:r>
      <w:r w:rsidR="00D04BD9">
        <w:t xml:space="preserve"> et ses deux annexes</w:t>
      </w:r>
      <w:r w:rsidRPr="00B4237A">
        <w:t> ;</w:t>
      </w:r>
    </w:p>
    <w:p w14:paraId="2C9060DD" w14:textId="62A1A58D" w:rsidR="00FE6EDF" w:rsidRPr="00B4237A" w:rsidRDefault="00FE6EDF" w:rsidP="006C0436">
      <w:pPr>
        <w:pStyle w:val="Paragraphedeliste"/>
        <w:numPr>
          <w:ilvl w:val="0"/>
          <w:numId w:val="43"/>
        </w:numPr>
        <w:jc w:val="left"/>
      </w:pPr>
      <w:r w:rsidRPr="00B4237A">
        <w:t>le Cahier des Clauses Techniques Particulières (C.C.T.P –</w:t>
      </w:r>
      <w:r w:rsidR="003D00C6">
        <w:t xml:space="preserve"> MA 0</w:t>
      </w:r>
      <w:r w:rsidR="006C0436">
        <w:t>3</w:t>
      </w:r>
      <w:r w:rsidR="003D00C6">
        <w:t>-202</w:t>
      </w:r>
      <w:r w:rsidR="006C0436">
        <w:t>6</w:t>
      </w:r>
      <w:r w:rsidRPr="00B4237A">
        <w:t>) ;</w:t>
      </w:r>
    </w:p>
    <w:p w14:paraId="39E0BB34" w14:textId="119ACD93" w:rsidR="00FE6EDF" w:rsidRPr="00B4237A" w:rsidRDefault="00FE6EDF" w:rsidP="006C0436">
      <w:pPr>
        <w:pStyle w:val="Paragraphedeliste"/>
        <w:numPr>
          <w:ilvl w:val="0"/>
          <w:numId w:val="43"/>
        </w:numPr>
        <w:jc w:val="left"/>
      </w:pPr>
      <w:r w:rsidRPr="00B4237A">
        <w:t xml:space="preserve">le Cahier des Clauses Administratives Générales (C.C.A.G.) applicable aux marchés de </w:t>
      </w:r>
      <w:r w:rsidR="00820086" w:rsidRPr="00B4237A">
        <w:t>fournitures courantes et de services</w:t>
      </w:r>
      <w:r w:rsidR="00E436BE">
        <w:t xml:space="preserve"> </w:t>
      </w:r>
      <w:r w:rsidR="00B4237A" w:rsidRPr="00B4237A">
        <w:t xml:space="preserve">(arrêté du </w:t>
      </w:r>
      <w:r w:rsidR="00D04BD9">
        <w:t>30 mars 2021</w:t>
      </w:r>
      <w:r w:rsidRPr="00B4237A">
        <w:t>)</w:t>
      </w:r>
      <w:r w:rsidR="00537CDD">
        <w:t xml:space="preserve"> </w:t>
      </w:r>
      <w:r w:rsidRPr="00B4237A">
        <w:t>;</w:t>
      </w:r>
    </w:p>
    <w:p w14:paraId="7D7A8737" w14:textId="77777777" w:rsidR="00FE6EDF" w:rsidRPr="00B4237A" w:rsidRDefault="00FE6EDF" w:rsidP="006C0436">
      <w:pPr>
        <w:pStyle w:val="Paragraphedeliste"/>
        <w:numPr>
          <w:ilvl w:val="0"/>
          <w:numId w:val="43"/>
        </w:numPr>
        <w:jc w:val="left"/>
      </w:pPr>
      <w:r w:rsidRPr="00B4237A">
        <w:t>le mémoire techniq</w:t>
      </w:r>
      <w:r w:rsidR="00B4237A" w:rsidRPr="00B4237A">
        <w:t>ue</w:t>
      </w:r>
      <w:r w:rsidRPr="00B4237A">
        <w:t xml:space="preserve">. </w:t>
      </w:r>
    </w:p>
    <w:p w14:paraId="60A23434" w14:textId="77777777" w:rsidR="00FE6EDF" w:rsidRPr="00B4237A" w:rsidRDefault="00FE6EDF" w:rsidP="00EF22F8"/>
    <w:p w14:paraId="49B98608" w14:textId="77777777" w:rsidR="00820086" w:rsidRPr="00B4237A" w:rsidRDefault="00820086" w:rsidP="00EF22F8">
      <w:r w:rsidRPr="00B4237A">
        <w:t>En cas de contradiction ou de divergence entre plusieurs documents contractuels, ils prévalent dans l’ordre dans lesquels ils sont énumérés ci-dessus.</w:t>
      </w:r>
    </w:p>
    <w:p w14:paraId="6D57C442" w14:textId="77777777" w:rsidR="00820086" w:rsidRPr="00B4237A" w:rsidRDefault="00820086" w:rsidP="00EF22F8">
      <w:r w:rsidRPr="00B4237A">
        <w:t>Aucune réserve apportée aux pièces désignées ci-dessus lors de la remise de l’offre puis durant l’exécution de l’accord-cadre n’est admise. Le titulaire s’engage à respecter toutes les dispositions incluses dans les documents contractuels.</w:t>
      </w:r>
    </w:p>
    <w:p w14:paraId="5B1112A2" w14:textId="77777777" w:rsidR="00080698" w:rsidRDefault="00080698" w:rsidP="00EF22F8">
      <w:pPr>
        <w:pStyle w:val="T1"/>
      </w:pPr>
    </w:p>
    <w:p w14:paraId="3904B807" w14:textId="77777777" w:rsidR="00F30B0C" w:rsidRPr="003D4B64" w:rsidRDefault="00F30B0C" w:rsidP="00EF22F8">
      <w:pPr>
        <w:pStyle w:val="T1"/>
      </w:pPr>
      <w:bookmarkStart w:id="6" w:name="_Toc222742219"/>
      <w:r w:rsidRPr="003D4B64">
        <w:t xml:space="preserve">ARTICLE 3 </w:t>
      </w:r>
      <w:r w:rsidR="003D4B64">
        <w:t xml:space="preserve">- </w:t>
      </w:r>
      <w:r w:rsidRPr="003D4B64">
        <w:t xml:space="preserve">DURÉE </w:t>
      </w:r>
      <w:r w:rsidR="00BE24D1">
        <w:t>DE</w:t>
      </w:r>
      <w:r w:rsidR="00F05632">
        <w:t xml:space="preserve"> L’</w:t>
      </w:r>
      <w:r w:rsidR="00BE24D1">
        <w:t>ACCORD</w:t>
      </w:r>
      <w:r w:rsidR="00F05632">
        <w:t>-CADRE</w:t>
      </w:r>
      <w:r w:rsidR="00AE581D">
        <w:t xml:space="preserve"> </w:t>
      </w:r>
      <w:r w:rsidRPr="003D4B64">
        <w:t>ET DÉLAIS D’EXÉCUTION</w:t>
      </w:r>
      <w:bookmarkEnd w:id="6"/>
    </w:p>
    <w:p w14:paraId="0514C2F5" w14:textId="77777777" w:rsidR="003D4B64" w:rsidRDefault="003D4B64" w:rsidP="00EF22F8"/>
    <w:p w14:paraId="0887DF63" w14:textId="77777777" w:rsidR="00F30B0C" w:rsidRPr="00EF55BE" w:rsidRDefault="00BE24D1" w:rsidP="00EF22F8">
      <w:pPr>
        <w:pStyle w:val="T2"/>
      </w:pPr>
      <w:bookmarkStart w:id="7" w:name="_Toc222742220"/>
      <w:r>
        <w:t>3.1. Durée</w:t>
      </w:r>
      <w:bookmarkEnd w:id="7"/>
      <w:r>
        <w:t xml:space="preserve"> </w:t>
      </w:r>
    </w:p>
    <w:p w14:paraId="5F919D26" w14:textId="77777777" w:rsidR="003B4023" w:rsidRDefault="003B4023" w:rsidP="00EF22F8"/>
    <w:p w14:paraId="720F550D" w14:textId="77777777" w:rsidR="00C206AE" w:rsidRPr="00A46EA1" w:rsidRDefault="00C206AE" w:rsidP="00C206AE">
      <w:pPr>
        <w:ind w:right="-1"/>
      </w:pPr>
      <w:r>
        <w:t>L’</w:t>
      </w:r>
      <w:r w:rsidRPr="005D2E1F">
        <w:t xml:space="preserve">accord-cadre prend effet à compter de la date de sa notification au titulaire retenu. </w:t>
      </w:r>
      <w:r w:rsidRPr="00187000">
        <w:t>A compter de cette date, il est conclu pour une durée ferme de 12 mois.</w:t>
      </w:r>
    </w:p>
    <w:p w14:paraId="513ED81F" w14:textId="77777777" w:rsidR="00C206AE" w:rsidRDefault="00C206AE" w:rsidP="00C206AE">
      <w:pPr>
        <w:ind w:right="-1"/>
        <w:rPr>
          <w:szCs w:val="22"/>
        </w:rPr>
      </w:pPr>
    </w:p>
    <w:p w14:paraId="72F5F599" w14:textId="77777777" w:rsidR="00C206AE" w:rsidRPr="00043E0D" w:rsidRDefault="00C206AE" w:rsidP="00C206AE">
      <w:pPr>
        <w:ind w:right="-1"/>
        <w:rPr>
          <w:bCs/>
          <w:szCs w:val="22"/>
        </w:rPr>
      </w:pPr>
      <w:r w:rsidRPr="00043E0D">
        <w:rPr>
          <w:szCs w:val="22"/>
        </w:rPr>
        <w:t>Il est ensuite reconductible</w:t>
      </w:r>
      <w:r>
        <w:rPr>
          <w:szCs w:val="22"/>
        </w:rPr>
        <w:t xml:space="preserve"> deux</w:t>
      </w:r>
      <w:r w:rsidRPr="00043E0D">
        <w:rPr>
          <w:szCs w:val="22"/>
        </w:rPr>
        <w:t xml:space="preserve"> fois, </w:t>
      </w:r>
      <w:bookmarkStart w:id="8" w:name="_Hlk222327719"/>
      <w:r w:rsidRPr="00043E0D">
        <w:rPr>
          <w:szCs w:val="22"/>
        </w:rPr>
        <w:t>p</w:t>
      </w:r>
      <w:r>
        <w:rPr>
          <w:szCs w:val="22"/>
        </w:rPr>
        <w:t>our des</w:t>
      </w:r>
      <w:r w:rsidRPr="00043E0D">
        <w:rPr>
          <w:szCs w:val="22"/>
        </w:rPr>
        <w:t xml:space="preserve"> période</w:t>
      </w:r>
      <w:r>
        <w:rPr>
          <w:szCs w:val="22"/>
        </w:rPr>
        <w:t>s</w:t>
      </w:r>
      <w:r w:rsidRPr="00043E0D">
        <w:rPr>
          <w:szCs w:val="22"/>
        </w:rPr>
        <w:t xml:space="preserve"> de 12 mois</w:t>
      </w:r>
      <w:r>
        <w:rPr>
          <w:szCs w:val="22"/>
        </w:rPr>
        <w:t xml:space="preserve"> chacune</w:t>
      </w:r>
      <w:r w:rsidRPr="00043E0D">
        <w:rPr>
          <w:szCs w:val="22"/>
        </w:rPr>
        <w:t xml:space="preserve">. </w:t>
      </w:r>
      <w:bookmarkEnd w:id="8"/>
      <w:r w:rsidRPr="00043E0D">
        <w:rPr>
          <w:szCs w:val="22"/>
        </w:rPr>
        <w:t xml:space="preserve">La durée </w:t>
      </w:r>
      <w:r>
        <w:rPr>
          <w:szCs w:val="22"/>
        </w:rPr>
        <w:t>maximale est en conséquence de 36</w:t>
      </w:r>
      <w:r w:rsidRPr="00043E0D">
        <w:rPr>
          <w:szCs w:val="22"/>
        </w:rPr>
        <w:t xml:space="preserve"> mois à compter de sa date de notification conformément à l’article </w:t>
      </w:r>
      <w:r w:rsidRPr="00043E0D">
        <w:rPr>
          <w:bCs/>
          <w:szCs w:val="22"/>
        </w:rPr>
        <w:t xml:space="preserve">L2113-16 du </w:t>
      </w:r>
      <w:r>
        <w:rPr>
          <w:bCs/>
          <w:szCs w:val="22"/>
        </w:rPr>
        <w:t>code de la commande p</w:t>
      </w:r>
      <w:r w:rsidRPr="00043E0D">
        <w:rPr>
          <w:bCs/>
          <w:szCs w:val="22"/>
        </w:rPr>
        <w:t>ublique</w:t>
      </w:r>
      <w:r>
        <w:rPr>
          <w:bCs/>
          <w:szCs w:val="22"/>
        </w:rPr>
        <w:t xml:space="preserve">, </w:t>
      </w:r>
      <w:bookmarkStart w:id="9" w:name="_Hlk222327749"/>
      <w:r>
        <w:rPr>
          <w:bCs/>
          <w:szCs w:val="22"/>
        </w:rPr>
        <w:t>périodes de reconductions comprises</w:t>
      </w:r>
      <w:r w:rsidRPr="00043E0D">
        <w:rPr>
          <w:bCs/>
          <w:szCs w:val="22"/>
        </w:rPr>
        <w:t xml:space="preserve">. </w:t>
      </w:r>
      <w:bookmarkEnd w:id="9"/>
    </w:p>
    <w:p w14:paraId="208A1C4C" w14:textId="77777777" w:rsidR="00C206AE" w:rsidRPr="00C206AE" w:rsidRDefault="00C206AE" w:rsidP="00C206AE">
      <w:pPr>
        <w:pStyle w:val="jojo"/>
        <w:ind w:right="-1"/>
        <w:jc w:val="both"/>
        <w:rPr>
          <w:rFonts w:cs="Arial"/>
          <w:bCs/>
          <w:sz w:val="20"/>
          <w:highlight w:val="yellow"/>
        </w:rPr>
      </w:pPr>
    </w:p>
    <w:p w14:paraId="6D6C56DD" w14:textId="77777777" w:rsidR="00C206AE" w:rsidRPr="00C206AE" w:rsidRDefault="00C206AE" w:rsidP="00C206AE">
      <w:pPr>
        <w:pStyle w:val="jojo"/>
        <w:ind w:right="-1"/>
        <w:jc w:val="both"/>
        <w:rPr>
          <w:rFonts w:cs="Arial"/>
          <w:bCs/>
          <w:sz w:val="20"/>
        </w:rPr>
      </w:pPr>
      <w:r w:rsidRPr="0079496A">
        <w:rPr>
          <w:rFonts w:cs="Arial"/>
          <w:bCs/>
          <w:sz w:val="20"/>
        </w:rPr>
        <w:lastRenderedPageBreak/>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704D5285" w14:textId="77777777" w:rsidR="00C206AE" w:rsidRPr="00C206AE" w:rsidRDefault="00C206AE" w:rsidP="00C206AE">
      <w:pPr>
        <w:pStyle w:val="jojo"/>
        <w:ind w:right="-1"/>
        <w:jc w:val="both"/>
        <w:rPr>
          <w:rFonts w:cs="Arial"/>
          <w:bCs/>
          <w:sz w:val="20"/>
        </w:rPr>
      </w:pPr>
    </w:p>
    <w:p w14:paraId="6163AA6E" w14:textId="77777777" w:rsidR="00C206AE" w:rsidRPr="00C206AE" w:rsidRDefault="00C206AE" w:rsidP="00C206AE">
      <w:pPr>
        <w:pStyle w:val="jojo"/>
        <w:ind w:right="-1"/>
        <w:jc w:val="both"/>
        <w:rPr>
          <w:rFonts w:cs="Arial"/>
          <w:bCs/>
          <w:sz w:val="20"/>
        </w:rPr>
      </w:pPr>
      <w:r w:rsidRPr="00C206AE">
        <w:rPr>
          <w:rFonts w:cs="Arial"/>
          <w:bCs/>
          <w:sz w:val="20"/>
        </w:rPr>
        <w:t>En application de l’article R 2112-4 du code de la commande publique, le titulaire ne peut pas refuser la reconduction de l’accord-cadre.</w:t>
      </w:r>
    </w:p>
    <w:p w14:paraId="478E3060" w14:textId="77777777" w:rsidR="00C206AE" w:rsidRPr="00C206AE" w:rsidRDefault="00C206AE" w:rsidP="00C206AE">
      <w:pPr>
        <w:pStyle w:val="jojo"/>
        <w:ind w:right="-1"/>
        <w:jc w:val="both"/>
        <w:rPr>
          <w:rFonts w:cs="Arial"/>
          <w:bCs/>
          <w:sz w:val="20"/>
        </w:rPr>
      </w:pPr>
    </w:p>
    <w:p w14:paraId="34E2BABA" w14:textId="0C457D09" w:rsidR="00C206AE" w:rsidRPr="00C206AE" w:rsidRDefault="00C206AE" w:rsidP="00C206AE">
      <w:pPr>
        <w:pStyle w:val="jojo"/>
        <w:ind w:right="-1"/>
        <w:jc w:val="both"/>
        <w:rPr>
          <w:rFonts w:cs="Arial"/>
          <w:bCs/>
          <w:sz w:val="20"/>
        </w:rPr>
      </w:pPr>
      <w:r w:rsidRPr="00C206AE">
        <w:rPr>
          <w:rFonts w:cs="Arial"/>
          <w:bCs/>
          <w:sz w:val="20"/>
        </w:rPr>
        <w:t>Il est entendu que si le seuil maximal est atteint, l’accord-cadre cesse de plein droit.</w:t>
      </w:r>
    </w:p>
    <w:p w14:paraId="792241F7" w14:textId="77777777" w:rsidR="00C206AE" w:rsidRPr="00C206AE" w:rsidRDefault="00C206AE" w:rsidP="00C206AE">
      <w:pPr>
        <w:pStyle w:val="jojo"/>
        <w:ind w:right="-1"/>
        <w:jc w:val="both"/>
        <w:rPr>
          <w:rFonts w:cs="Arial"/>
          <w:bCs/>
          <w:sz w:val="20"/>
        </w:rPr>
      </w:pPr>
    </w:p>
    <w:p w14:paraId="32499D1D" w14:textId="77777777" w:rsidR="00C206AE" w:rsidRPr="00C206AE" w:rsidRDefault="00C206AE" w:rsidP="00C206AE">
      <w:pPr>
        <w:pStyle w:val="jojo"/>
        <w:ind w:right="-1"/>
        <w:jc w:val="both"/>
        <w:rPr>
          <w:rFonts w:cs="Arial"/>
          <w:bCs/>
          <w:sz w:val="20"/>
        </w:rPr>
      </w:pPr>
      <w:bookmarkStart w:id="10" w:name="_Hlk222327777"/>
      <w:r w:rsidRPr="00C206AE">
        <w:rPr>
          <w:rFonts w:cs="Arial"/>
          <w:bCs/>
          <w:sz w:val="20"/>
        </w:rPr>
        <w:t xml:space="preserve">Le début d’exécution des prestations est réalisé par l’émission d’un bon de commandes fixant la période de la réalisation de la prestation.  </w:t>
      </w:r>
    </w:p>
    <w:p w14:paraId="4D1D2917" w14:textId="77777777" w:rsidR="00C206AE" w:rsidRDefault="00C206AE" w:rsidP="00C206AE">
      <w:pPr>
        <w:pStyle w:val="Corpsdetexte3"/>
        <w:ind w:right="-1"/>
        <w:rPr>
          <w:szCs w:val="22"/>
        </w:rPr>
      </w:pPr>
    </w:p>
    <w:p w14:paraId="72BE4319" w14:textId="77777777" w:rsidR="00C206AE" w:rsidRDefault="00C206AE" w:rsidP="00C206AE">
      <w:pPr>
        <w:pStyle w:val="jojo"/>
        <w:ind w:right="-1"/>
        <w:jc w:val="both"/>
        <w:rPr>
          <w:rFonts w:cs="Arial"/>
          <w:bCs/>
          <w:sz w:val="20"/>
        </w:rPr>
      </w:pPr>
      <w:r w:rsidRPr="00227876">
        <w:rPr>
          <w:rFonts w:cs="Arial"/>
          <w:bCs/>
          <w:sz w:val="20"/>
        </w:rPr>
        <w:t xml:space="preserve">Pour information, les bons de commande seront émis par le pouvoir adjudicateur à compter du </w:t>
      </w:r>
      <w:r w:rsidRPr="00227876">
        <w:rPr>
          <w:rFonts w:cs="Arial"/>
          <w:bCs/>
          <w:sz w:val="20"/>
        </w:rPr>
        <w:br/>
        <w:t>28 juillet 2026.</w:t>
      </w:r>
    </w:p>
    <w:bookmarkEnd w:id="10"/>
    <w:p w14:paraId="12489C7C" w14:textId="77777777" w:rsidR="006664F6" w:rsidRPr="001C42C6" w:rsidRDefault="006664F6" w:rsidP="00EF22F8"/>
    <w:p w14:paraId="06A7FDBE" w14:textId="77777777" w:rsidR="00F30B0C" w:rsidRPr="006664F6" w:rsidRDefault="00F30B0C" w:rsidP="00EF22F8">
      <w:pPr>
        <w:pStyle w:val="T2"/>
      </w:pPr>
      <w:bookmarkStart w:id="11" w:name="_Toc222742221"/>
      <w:r w:rsidRPr="006664F6">
        <w:t>3.2. Délais d’exécution des bons de commande</w:t>
      </w:r>
      <w:bookmarkEnd w:id="11"/>
    </w:p>
    <w:p w14:paraId="75BE1A71" w14:textId="77777777" w:rsidR="006664F6" w:rsidRPr="001C42C6" w:rsidRDefault="006664F6" w:rsidP="00EF22F8"/>
    <w:p w14:paraId="190958A4" w14:textId="77777777" w:rsidR="00F05632" w:rsidRDefault="00F05632" w:rsidP="00EF22F8">
      <w:r>
        <w:t>L</w:t>
      </w:r>
      <w:r w:rsidR="00F30B0C" w:rsidRPr="00F66CD9">
        <w:t>e délai d’exécution de chaque commande est fixé dans le bon de commande correspondant</w:t>
      </w:r>
      <w:r>
        <w:t xml:space="preserve"> et reprend l’engagement du titulaire</w:t>
      </w:r>
      <w:r w:rsidR="00F30B0C" w:rsidRPr="00F66CD9">
        <w:t>.</w:t>
      </w:r>
      <w:r w:rsidR="006664F6" w:rsidRPr="00F66CD9">
        <w:t xml:space="preserve"> </w:t>
      </w:r>
    </w:p>
    <w:p w14:paraId="169A3B29" w14:textId="77777777" w:rsidR="00F05632" w:rsidRDefault="00F05632" w:rsidP="00EF22F8"/>
    <w:p w14:paraId="35DC547C" w14:textId="77777777" w:rsidR="00F05632" w:rsidRDefault="00F30B0C" w:rsidP="00EF22F8">
      <w:r w:rsidRPr="00F66CD9">
        <w:t xml:space="preserve">Le cas échéant, </w:t>
      </w:r>
      <w:r w:rsidR="00227156" w:rsidRPr="00F66CD9">
        <w:t>dans le silence d’un délai dûment notifié dans le bon de commande,</w:t>
      </w:r>
      <w:r w:rsidR="00F05632">
        <w:t xml:space="preserve"> les délais sont ceux renseignés à l’acte d’engagement.</w:t>
      </w:r>
    </w:p>
    <w:p w14:paraId="60A1E28D" w14:textId="77777777" w:rsidR="00C41A7E" w:rsidRDefault="00C41A7E" w:rsidP="00EF22F8">
      <w:pPr>
        <w:pStyle w:val="T1"/>
      </w:pPr>
    </w:p>
    <w:p w14:paraId="3D7D1C55" w14:textId="77777777" w:rsidR="00F30B0C" w:rsidRDefault="00F30B0C" w:rsidP="00EF22F8">
      <w:pPr>
        <w:pStyle w:val="T1"/>
      </w:pPr>
      <w:bookmarkStart w:id="12" w:name="_Toc222742222"/>
      <w:r w:rsidRPr="006664F6">
        <w:t xml:space="preserve">ARTICLE 4 </w:t>
      </w:r>
      <w:r w:rsidR="006664F6">
        <w:t xml:space="preserve">- </w:t>
      </w:r>
      <w:r w:rsidRPr="006664F6">
        <w:t>SUIVI DES PRESTATIONS</w:t>
      </w:r>
      <w:bookmarkEnd w:id="12"/>
    </w:p>
    <w:p w14:paraId="03B4ABF2" w14:textId="77777777" w:rsidR="00BF288B" w:rsidRPr="006664F6" w:rsidRDefault="00BF288B" w:rsidP="00EF22F8">
      <w:pPr>
        <w:pStyle w:val="T1"/>
      </w:pPr>
    </w:p>
    <w:p w14:paraId="453505D5" w14:textId="77777777" w:rsidR="000D7847" w:rsidRPr="000D7847" w:rsidRDefault="000D7847" w:rsidP="001777B4">
      <w:pPr>
        <w:pStyle w:val="T2"/>
      </w:pPr>
      <w:bookmarkStart w:id="13" w:name="_Toc222742223"/>
      <w:r w:rsidRPr="000D7847">
        <w:t>4.1- Caf de Paris</w:t>
      </w:r>
      <w:bookmarkEnd w:id="13"/>
    </w:p>
    <w:p w14:paraId="1E2D8895" w14:textId="77777777" w:rsidR="000D7847" w:rsidRDefault="000D7847" w:rsidP="00EF22F8"/>
    <w:p w14:paraId="53DD8B8D" w14:textId="77777777" w:rsidR="00F05632" w:rsidRDefault="00C41A7E" w:rsidP="00EF22F8">
      <w:r>
        <w:t>L</w:t>
      </w:r>
      <w:r w:rsidR="006664F6">
        <w:t>a Caf de Paris</w:t>
      </w:r>
      <w:r w:rsidR="00F30B0C" w:rsidRPr="001C42C6">
        <w:t xml:space="preserve"> désigne un c</w:t>
      </w:r>
      <w:r w:rsidR="00F05632">
        <w:t>orrespondant principal pou</w:t>
      </w:r>
      <w:r w:rsidR="00F30B0C" w:rsidRPr="001C42C6">
        <w:t>r suivre l'exécution de</w:t>
      </w:r>
      <w:r w:rsidR="00F05632">
        <w:t xml:space="preserve"> l’accord-cadre.</w:t>
      </w:r>
    </w:p>
    <w:p w14:paraId="753F8EBD" w14:textId="77777777" w:rsidR="00F05632" w:rsidRDefault="00F05632" w:rsidP="00EF22F8"/>
    <w:p w14:paraId="2253E5CB" w14:textId="77777777" w:rsidR="00F05632" w:rsidRDefault="00F05632" w:rsidP="00EF22F8">
      <w:r>
        <w:t>Pour les services nécessitant la présence hebdomadaire d’un salarié du titulaire, un interlocuteur est désigné pour chacun des services où l’agent est amené à travailler.</w:t>
      </w:r>
    </w:p>
    <w:p w14:paraId="07A35D6A" w14:textId="77777777" w:rsidR="00F05632" w:rsidRDefault="00F05632" w:rsidP="00EF22F8"/>
    <w:p w14:paraId="2143559F" w14:textId="77777777" w:rsidR="00F05632" w:rsidRDefault="00F05632" w:rsidP="00EF22F8">
      <w:r>
        <w:t xml:space="preserve">Les identités et coordonnées des représentants de la Caf de Paris sont fournies lors de la réunion de lancement de l’accord-cadre. </w:t>
      </w:r>
    </w:p>
    <w:p w14:paraId="2F386B63" w14:textId="77777777" w:rsidR="00F05632" w:rsidRDefault="00F05632" w:rsidP="00EF22F8"/>
    <w:p w14:paraId="227C7867" w14:textId="77777777" w:rsidR="000D7847" w:rsidRDefault="000D7847" w:rsidP="001777B4">
      <w:pPr>
        <w:pStyle w:val="T2"/>
      </w:pPr>
      <w:bookmarkStart w:id="14" w:name="_Toc222742224"/>
      <w:r w:rsidRPr="000D7847">
        <w:t>4.2- Titulaire de l’accord-cadre</w:t>
      </w:r>
      <w:bookmarkEnd w:id="14"/>
    </w:p>
    <w:p w14:paraId="1C23CD2E" w14:textId="77777777" w:rsidR="00DF1498" w:rsidRDefault="00DF1498" w:rsidP="00EF22F8"/>
    <w:p w14:paraId="2483154F" w14:textId="77777777" w:rsidR="00DF1498" w:rsidRPr="00DF1498" w:rsidRDefault="00DF1498" w:rsidP="00EF22F8">
      <w:r w:rsidRPr="00DF1498">
        <w:t>Dans son offre, le titulaire a désigné un correspondant principal et un tuteur pour chaque salarié mis à disposition pour l’exécution de tâches hebdomadaires.</w:t>
      </w:r>
    </w:p>
    <w:p w14:paraId="53D548FF" w14:textId="77777777" w:rsidR="00DF1498" w:rsidRPr="00DF1498" w:rsidRDefault="00DF1498" w:rsidP="00EF22F8"/>
    <w:p w14:paraId="385E3B8C" w14:textId="77777777" w:rsidR="00F30B0C" w:rsidRDefault="00DF1498" w:rsidP="00EF22F8">
      <w:pPr>
        <w:pStyle w:val="T1"/>
      </w:pPr>
      <w:bookmarkStart w:id="15" w:name="_Toc222742225"/>
      <w:r>
        <w:t>A</w:t>
      </w:r>
      <w:r w:rsidR="00F30B0C" w:rsidRPr="006664F6">
        <w:t xml:space="preserve">RTICLE 5 </w:t>
      </w:r>
      <w:r w:rsidR="006664F6">
        <w:t xml:space="preserve">- </w:t>
      </w:r>
      <w:r w:rsidR="00F30B0C" w:rsidRPr="006664F6">
        <w:t>LIEU</w:t>
      </w:r>
      <w:r>
        <w:t>X</w:t>
      </w:r>
      <w:r w:rsidR="00F30B0C" w:rsidRPr="006664F6">
        <w:t xml:space="preserve"> D’EXECUTION</w:t>
      </w:r>
      <w:bookmarkEnd w:id="15"/>
    </w:p>
    <w:p w14:paraId="121F4CB1" w14:textId="77777777" w:rsidR="00F90A76" w:rsidRDefault="00F90A76" w:rsidP="00EF22F8">
      <w:pPr>
        <w:pStyle w:val="T1"/>
      </w:pPr>
    </w:p>
    <w:p w14:paraId="55CDEC2E" w14:textId="6B04DC78" w:rsidR="00DF1498" w:rsidRPr="00EF22F8" w:rsidRDefault="00DF1498" w:rsidP="00EF22F8">
      <w:bookmarkStart w:id="16" w:name="_Toc37937408"/>
      <w:bookmarkStart w:id="17" w:name="_Toc1466583"/>
      <w:r w:rsidRPr="00EF22F8">
        <w:t xml:space="preserve">Les </w:t>
      </w:r>
      <w:r w:rsidR="001648F4" w:rsidRPr="00EF22F8">
        <w:t>services liés au</w:t>
      </w:r>
      <w:r w:rsidRPr="00EF22F8">
        <w:t xml:space="preserve">x missions dont la présence d’un salarié est </w:t>
      </w:r>
      <w:r w:rsidRPr="00241CD6">
        <w:t>exigé</w:t>
      </w:r>
      <w:r w:rsidR="00241CD6" w:rsidRPr="00241CD6">
        <w:t>e</w:t>
      </w:r>
      <w:r w:rsidRPr="00EF22F8">
        <w:t xml:space="preserve"> un ou plusieurs jours par semaine sont réalisés au siège la Caf de Paris, 48 rue du Docteur Finlay, Paris 15e.</w:t>
      </w:r>
      <w:bookmarkEnd w:id="16"/>
    </w:p>
    <w:p w14:paraId="57EA7E4C" w14:textId="77777777" w:rsidR="00DF1498" w:rsidRPr="00EF22F8" w:rsidRDefault="00DF1498" w:rsidP="00EF22F8"/>
    <w:p w14:paraId="59FBFE6D" w14:textId="231EB08D" w:rsidR="006664F6" w:rsidRPr="00EF22F8" w:rsidRDefault="00DF1498" w:rsidP="00EF22F8">
      <w:bookmarkStart w:id="18" w:name="_Toc37937409"/>
      <w:r w:rsidRPr="00EF22F8">
        <w:t xml:space="preserve">Les demandes de services externalisés sont réalisées au sein des locaux du prestataire. Ce dernier a ainsi la charge et la responsabilité d’organiser la mission et de livrer le cas échéant les livrables </w:t>
      </w:r>
      <w:r w:rsidR="000B25D2" w:rsidRPr="00EF22F8">
        <w:t>au sein de</w:t>
      </w:r>
      <w:r w:rsidR="00C7649E" w:rsidRPr="00EF22F8">
        <w:t xml:space="preserve"> certains sites de la Caf de Paris</w:t>
      </w:r>
      <w:r w:rsidR="000B25D2" w:rsidRPr="00EF22F8">
        <w:t xml:space="preserve"> (</w:t>
      </w:r>
      <w:r w:rsidRPr="00EF22F8">
        <w:t>Paris 13e, 18e, 19e ou du siège social à Paris 15e</w:t>
      </w:r>
      <w:bookmarkEnd w:id="17"/>
      <w:r w:rsidR="005D080D" w:rsidRPr="00EF22F8">
        <w:t>).</w:t>
      </w:r>
      <w:bookmarkEnd w:id="18"/>
      <w:r w:rsidR="001648F4" w:rsidRPr="00EF22F8">
        <w:t xml:space="preserve"> </w:t>
      </w:r>
    </w:p>
    <w:p w14:paraId="131F0E09" w14:textId="77777777" w:rsidR="00D44F65" w:rsidRDefault="00D44F65" w:rsidP="00EF22F8"/>
    <w:p w14:paraId="009E727F" w14:textId="77777777" w:rsidR="00F30B0C" w:rsidRDefault="00F30B0C" w:rsidP="00EF22F8">
      <w:pPr>
        <w:pStyle w:val="T1"/>
      </w:pPr>
      <w:bookmarkStart w:id="19" w:name="_Toc222742226"/>
      <w:r w:rsidRPr="006664F6">
        <w:t xml:space="preserve">ARTICLE 6 </w:t>
      </w:r>
      <w:r w:rsidR="00C658F6">
        <w:t>–</w:t>
      </w:r>
      <w:r w:rsidR="006664F6">
        <w:t xml:space="preserve"> </w:t>
      </w:r>
      <w:r w:rsidR="00C658F6">
        <w:t>REPRESENTATION DU TITULAIRE – CONDUITE DES PRESTATIONS PAR UNE EQUIPE NOMMEMENT DESIGNEE</w:t>
      </w:r>
      <w:bookmarkEnd w:id="19"/>
    </w:p>
    <w:p w14:paraId="599B2742" w14:textId="77777777" w:rsidR="00C658F6" w:rsidRPr="00315ABA" w:rsidRDefault="00C658F6" w:rsidP="00EF22F8">
      <w:pPr>
        <w:pStyle w:val="T1"/>
      </w:pPr>
    </w:p>
    <w:p w14:paraId="303E06DD" w14:textId="77777777" w:rsidR="00315ABA" w:rsidRPr="00315ABA" w:rsidRDefault="00315ABA" w:rsidP="00EF22F8">
      <w:pPr>
        <w:pStyle w:val="T2"/>
      </w:pPr>
      <w:bookmarkStart w:id="20" w:name="_Toc222742227"/>
      <w:r w:rsidRPr="00315ABA">
        <w:t>6.1 Représentants du titulaire</w:t>
      </w:r>
      <w:bookmarkEnd w:id="20"/>
    </w:p>
    <w:p w14:paraId="569A2333" w14:textId="77777777" w:rsidR="00315ABA" w:rsidRDefault="00315ABA" w:rsidP="00EF22F8">
      <w:pPr>
        <w:pStyle w:val="T1"/>
      </w:pPr>
    </w:p>
    <w:p w14:paraId="72455056" w14:textId="348AC6C1" w:rsidR="00315ABA" w:rsidRDefault="00315ABA" w:rsidP="00EF22F8">
      <w:pPr>
        <w:rPr>
          <w:b/>
        </w:rPr>
      </w:pPr>
      <w:bookmarkStart w:id="21" w:name="_Toc413158615"/>
      <w:bookmarkStart w:id="22" w:name="_Toc1464228"/>
      <w:bookmarkStart w:id="23" w:name="_Toc1466586"/>
      <w:bookmarkStart w:id="24" w:name="_Toc37937412"/>
      <w:r>
        <w:t>Par dérogation à l’article 3.4.1 du CCAG/</w:t>
      </w:r>
      <w:r w:rsidR="007F72F2">
        <w:t>FCS</w:t>
      </w:r>
      <w:r>
        <w:t xml:space="preserve"> au sein du mémoire technique remis avec l’offre, le </w:t>
      </w:r>
      <w:r w:rsidRPr="00D77E47">
        <w:t>titulaire désigne une ou plusieurs personnes physiques, habilitées à le représenter auprès</w:t>
      </w:r>
      <w:r w:rsidRPr="00315ABA">
        <w:t xml:space="preserve"> du pouvoir </w:t>
      </w:r>
      <w:r w:rsidRPr="00315ABA">
        <w:lastRenderedPageBreak/>
        <w:t>adjudicateur, pour les besoins de l'exécution d</w:t>
      </w:r>
      <w:r w:rsidR="00B76A0E">
        <w:t>e l’accord-cadre</w:t>
      </w:r>
      <w:r w:rsidRPr="00315ABA">
        <w:t>. D'autres personnes physiques peuvent être habilitées par le titulaire en cours d'exécutio</w:t>
      </w:r>
      <w:r w:rsidR="0014782E">
        <w:t>n de l’accord-cadre</w:t>
      </w:r>
      <w:r w:rsidRPr="00315ABA">
        <w:t>.</w:t>
      </w:r>
      <w:r w:rsidR="00B5617C">
        <w:t xml:space="preserve"> </w:t>
      </w:r>
      <w:r w:rsidRPr="00315ABA">
        <w:t xml:space="preserve">Ce ou ces représentants sont réputés disposer des pouvoirs suffisants pour prendre, dès notification de leur nom au pouvoir adjudicateur dans les </w:t>
      </w:r>
      <w:r w:rsidR="007F72F2">
        <w:t>délais requis ou impartis par l’accord-cadre</w:t>
      </w:r>
      <w:r w:rsidRPr="00315ABA">
        <w:t>, les décisions nécessaires engageant le titulaire.</w:t>
      </w:r>
      <w:bookmarkEnd w:id="21"/>
      <w:bookmarkEnd w:id="22"/>
      <w:bookmarkEnd w:id="23"/>
      <w:bookmarkEnd w:id="24"/>
    </w:p>
    <w:p w14:paraId="6827FA43" w14:textId="77777777" w:rsidR="00B5617C" w:rsidRDefault="00315ABA" w:rsidP="00EF22F8">
      <w:pPr>
        <w:rPr>
          <w:b/>
        </w:rPr>
      </w:pPr>
      <w:bookmarkStart w:id="25" w:name="_Toc1464229"/>
      <w:bookmarkStart w:id="26" w:name="_Toc1466587"/>
      <w:bookmarkStart w:id="27" w:name="_Toc37937413"/>
      <w:bookmarkStart w:id="28" w:name="_Toc413158616"/>
      <w:r w:rsidRPr="00315ABA">
        <w:t>Le titulaire est tenu de notifier sans délai au pouvoir adjudicateur les modifications survenant au cours de l'exécution d</w:t>
      </w:r>
      <w:r w:rsidR="00B76A0E">
        <w:t>e l’accord-cadre</w:t>
      </w:r>
      <w:r w:rsidRPr="00315ABA">
        <w:t xml:space="preserve"> et qui se rapportent :</w:t>
      </w:r>
      <w:bookmarkEnd w:id="25"/>
      <w:bookmarkEnd w:id="26"/>
      <w:bookmarkEnd w:id="27"/>
    </w:p>
    <w:p w14:paraId="60B8C277" w14:textId="77777777" w:rsidR="005D080D" w:rsidRDefault="00315ABA" w:rsidP="00EF22F8">
      <w:pPr>
        <w:rPr>
          <w:b/>
        </w:rPr>
      </w:pPr>
      <w:bookmarkStart w:id="29" w:name="_Toc37937414"/>
      <w:bookmarkStart w:id="30" w:name="_Toc1464230"/>
      <w:bookmarkStart w:id="31" w:name="_Toc1466588"/>
      <w:r w:rsidRPr="00315ABA">
        <w:t>― aux personnes ayant le pouvoir de l'engager</w:t>
      </w:r>
      <w:bookmarkEnd w:id="29"/>
      <w:r w:rsidRPr="00315ABA">
        <w:t xml:space="preserve"> </w:t>
      </w:r>
      <w:bookmarkEnd w:id="30"/>
      <w:bookmarkEnd w:id="31"/>
    </w:p>
    <w:p w14:paraId="2B093F2D" w14:textId="77777777" w:rsidR="005D080D" w:rsidRDefault="005D080D" w:rsidP="00EF22F8">
      <w:pPr>
        <w:rPr>
          <w:b/>
        </w:rPr>
      </w:pPr>
      <w:bookmarkStart w:id="32" w:name="_Toc37937415"/>
      <w:r w:rsidRPr="00315ABA">
        <w:t>―</w:t>
      </w:r>
      <w:r>
        <w:t xml:space="preserve"> aux personnes chargées du suivi des personnes mises à disposition ;</w:t>
      </w:r>
      <w:bookmarkEnd w:id="32"/>
      <w:r>
        <w:t xml:space="preserve"> </w:t>
      </w:r>
    </w:p>
    <w:p w14:paraId="1CC96310" w14:textId="77777777" w:rsidR="00B5617C" w:rsidRDefault="00315ABA" w:rsidP="00EF22F8">
      <w:pPr>
        <w:rPr>
          <w:b/>
        </w:rPr>
      </w:pPr>
      <w:bookmarkStart w:id="33" w:name="_Toc1464231"/>
      <w:bookmarkStart w:id="34" w:name="_Toc1466589"/>
      <w:bookmarkStart w:id="35" w:name="_Toc37937416"/>
      <w:r w:rsidRPr="00315ABA">
        <w:t>― à la forme juridique sous laquelle il exerce son activité ;</w:t>
      </w:r>
      <w:bookmarkEnd w:id="33"/>
      <w:bookmarkEnd w:id="34"/>
      <w:bookmarkEnd w:id="35"/>
    </w:p>
    <w:p w14:paraId="74EA1BC0" w14:textId="77777777" w:rsidR="00B5617C" w:rsidRDefault="00315ABA" w:rsidP="00EF22F8">
      <w:pPr>
        <w:rPr>
          <w:b/>
        </w:rPr>
      </w:pPr>
      <w:bookmarkStart w:id="36" w:name="_Toc1464232"/>
      <w:bookmarkStart w:id="37" w:name="_Toc1466590"/>
      <w:bookmarkStart w:id="38" w:name="_Toc37937417"/>
      <w:r w:rsidRPr="00315ABA">
        <w:t>― à sa raison sociale ou à sa dénomination ;</w:t>
      </w:r>
      <w:bookmarkEnd w:id="36"/>
      <w:bookmarkEnd w:id="37"/>
      <w:bookmarkEnd w:id="38"/>
    </w:p>
    <w:p w14:paraId="543784C4" w14:textId="77777777" w:rsidR="00B5617C" w:rsidRDefault="00315ABA" w:rsidP="00EF22F8">
      <w:pPr>
        <w:rPr>
          <w:b/>
        </w:rPr>
      </w:pPr>
      <w:bookmarkStart w:id="39" w:name="_Toc1464233"/>
      <w:bookmarkStart w:id="40" w:name="_Toc1466591"/>
      <w:bookmarkStart w:id="41" w:name="_Toc37937418"/>
      <w:r w:rsidRPr="00315ABA">
        <w:t>― à son adresse ou à son siège social ;</w:t>
      </w:r>
      <w:bookmarkEnd w:id="39"/>
      <w:bookmarkEnd w:id="40"/>
      <w:bookmarkEnd w:id="41"/>
    </w:p>
    <w:p w14:paraId="70ED4252" w14:textId="77777777" w:rsidR="00C658F6" w:rsidRDefault="00B5617C" w:rsidP="00EF22F8">
      <w:pPr>
        <w:rPr>
          <w:b/>
        </w:rPr>
      </w:pPr>
      <w:bookmarkStart w:id="42" w:name="_Toc1464234"/>
      <w:bookmarkStart w:id="43" w:name="_Toc1466592"/>
      <w:bookmarkStart w:id="44" w:name="_Toc37937419"/>
      <w:r>
        <w:t xml:space="preserve">― </w:t>
      </w:r>
      <w:r w:rsidR="00315ABA" w:rsidRPr="00315ABA">
        <w:t>aux renseignements qu'il a fournis pour l'acceptation d'un sous-traitant et l'agrément de ses conditions de paiement,</w:t>
      </w:r>
      <w:r>
        <w:t xml:space="preserve"> </w:t>
      </w:r>
      <w:r w:rsidR="00315ABA" w:rsidRPr="00315ABA">
        <w:t>et de façon générale, à toutes les modifications importantes de fonctionnement de l'entreprise pouvant influer sur le déroulement d</w:t>
      </w:r>
      <w:r w:rsidR="0014782E">
        <w:t>e l’accord-cadre</w:t>
      </w:r>
      <w:r w:rsidR="00315ABA" w:rsidRPr="00315ABA">
        <w:t>.</w:t>
      </w:r>
      <w:bookmarkEnd w:id="28"/>
      <w:bookmarkEnd w:id="42"/>
      <w:bookmarkEnd w:id="43"/>
      <w:bookmarkEnd w:id="44"/>
    </w:p>
    <w:p w14:paraId="59162BF0" w14:textId="77777777" w:rsidR="00315ABA" w:rsidRPr="00315ABA" w:rsidRDefault="00315ABA" w:rsidP="00EF22F8">
      <w:pPr>
        <w:pStyle w:val="T1"/>
      </w:pPr>
    </w:p>
    <w:p w14:paraId="42A0829C" w14:textId="77777777" w:rsidR="00315ABA" w:rsidRPr="00315ABA" w:rsidRDefault="00315ABA" w:rsidP="00EF22F8">
      <w:pPr>
        <w:pStyle w:val="T2"/>
      </w:pPr>
      <w:bookmarkStart w:id="45" w:name="_Toc222742228"/>
      <w:r w:rsidRPr="00315ABA">
        <w:t>6.2 Conduite des prestations par une équipe nommément désignée</w:t>
      </w:r>
      <w:bookmarkEnd w:id="45"/>
      <w:r w:rsidRPr="00315ABA">
        <w:t xml:space="preserve"> </w:t>
      </w:r>
    </w:p>
    <w:p w14:paraId="22BF6E25" w14:textId="77777777" w:rsidR="00C658F6" w:rsidRDefault="00C658F6" w:rsidP="00EF22F8"/>
    <w:p w14:paraId="24F14242" w14:textId="77777777" w:rsidR="00DD6BFA" w:rsidRDefault="00DD6BFA" w:rsidP="00EF22F8">
      <w:pPr>
        <w:rPr>
          <w:b/>
        </w:rPr>
      </w:pPr>
      <w:bookmarkStart w:id="46" w:name="_Toc413158618"/>
      <w:bookmarkStart w:id="47" w:name="_Toc1464236"/>
      <w:bookmarkStart w:id="48" w:name="_Toc1466594"/>
      <w:bookmarkStart w:id="49" w:name="_Toc37937421"/>
      <w:r>
        <w:t xml:space="preserve">Le mémoire technique du titulaire comprend la présentation d’une équipe de personnes dédiées </w:t>
      </w:r>
      <w:r w:rsidR="007F72F2">
        <w:t>à l’accord-cadre</w:t>
      </w:r>
      <w:r>
        <w:t xml:space="preserve"> qui a d’ailleurs fait l’objet d’une notation au niveau du jugement des offres.</w:t>
      </w:r>
      <w:bookmarkEnd w:id="46"/>
      <w:bookmarkEnd w:id="47"/>
      <w:bookmarkEnd w:id="48"/>
      <w:bookmarkEnd w:id="49"/>
    </w:p>
    <w:p w14:paraId="56879606" w14:textId="77777777" w:rsidR="00DD6BFA" w:rsidRDefault="00DD6BFA" w:rsidP="00EF22F8">
      <w:pPr>
        <w:rPr>
          <w:b/>
        </w:rPr>
      </w:pPr>
    </w:p>
    <w:p w14:paraId="2A9338ED" w14:textId="77777777" w:rsidR="00B5617C" w:rsidRDefault="00DD6BFA" w:rsidP="00EF22F8">
      <w:pPr>
        <w:rPr>
          <w:b/>
        </w:rPr>
      </w:pPr>
      <w:bookmarkStart w:id="50" w:name="_Toc1464237"/>
      <w:bookmarkStart w:id="51" w:name="_Toc1466595"/>
      <w:bookmarkStart w:id="52" w:name="_Toc37937422"/>
      <w:bookmarkStart w:id="53" w:name="_Toc413158619"/>
      <w:r>
        <w:t xml:space="preserve">Si l’une </w:t>
      </w:r>
      <w:proofErr w:type="gramStart"/>
      <w:r>
        <w:t xml:space="preserve">des personnes </w:t>
      </w:r>
      <w:r w:rsidR="005554AA" w:rsidRPr="005554AA">
        <w:t>nommément désignée</w:t>
      </w:r>
      <w:proofErr w:type="gramEnd"/>
      <w:r w:rsidR="005554AA" w:rsidRPr="005554AA">
        <w:t xml:space="preserve"> n'est plus en mesure d'accomplir cette tâche, le titulaire doit :</w:t>
      </w:r>
      <w:bookmarkEnd w:id="50"/>
      <w:bookmarkEnd w:id="51"/>
      <w:bookmarkEnd w:id="52"/>
    </w:p>
    <w:p w14:paraId="6CFBA048" w14:textId="77777777" w:rsidR="00B5617C" w:rsidRDefault="005554AA" w:rsidP="00EF22F8">
      <w:pPr>
        <w:rPr>
          <w:b/>
        </w:rPr>
      </w:pPr>
      <w:bookmarkStart w:id="54" w:name="_Toc1464238"/>
      <w:bookmarkStart w:id="55" w:name="_Toc1466596"/>
      <w:bookmarkStart w:id="56" w:name="_Toc37937423"/>
      <w:r w:rsidRPr="005554AA">
        <w:t>― en aviser, sans délai, le pouvoir adjudicateur et prendre toutes dispositions nécessaires, afin d'assurer la poursuite de l'exécution des prestations ;</w:t>
      </w:r>
      <w:bookmarkEnd w:id="54"/>
      <w:bookmarkEnd w:id="55"/>
      <w:bookmarkEnd w:id="56"/>
    </w:p>
    <w:p w14:paraId="0C40CF3D" w14:textId="77777777" w:rsidR="00DD6BFA" w:rsidRDefault="005554AA" w:rsidP="00EF22F8">
      <w:pPr>
        <w:rPr>
          <w:b/>
        </w:rPr>
      </w:pPr>
      <w:bookmarkStart w:id="57" w:name="_Toc1464239"/>
      <w:bookmarkStart w:id="58" w:name="_Toc1466597"/>
      <w:bookmarkStart w:id="59" w:name="_Toc37937424"/>
      <w:r w:rsidRPr="005554AA">
        <w:t xml:space="preserve">― proposer au pouvoir adjudicateur un remplaçant disposant de compétences au moins équivalentes </w:t>
      </w:r>
      <w:r w:rsidRPr="00F66CD9">
        <w:t>et dont il lui communique le nom, les titres dans un délai d</w:t>
      </w:r>
      <w:r w:rsidR="007E3FC1" w:rsidRPr="00F66CD9">
        <w:t>e huit jours</w:t>
      </w:r>
      <w:r w:rsidRPr="00F66CD9">
        <w:t xml:space="preserve"> </w:t>
      </w:r>
      <w:r w:rsidR="004B57DC" w:rsidRPr="00F66CD9">
        <w:t>(</w:t>
      </w:r>
      <w:r w:rsidRPr="00F66CD9">
        <w:t>à compter de la date d'envoi de l'avis mentionné à l'alinéa précédent.</w:t>
      </w:r>
      <w:bookmarkEnd w:id="53"/>
      <w:bookmarkEnd w:id="57"/>
      <w:bookmarkEnd w:id="58"/>
      <w:bookmarkEnd w:id="59"/>
    </w:p>
    <w:p w14:paraId="2D5B0BFC" w14:textId="77777777" w:rsidR="00DD6BFA" w:rsidRDefault="00DD6BFA" w:rsidP="00EF22F8">
      <w:pPr>
        <w:rPr>
          <w:b/>
        </w:rPr>
      </w:pPr>
    </w:p>
    <w:p w14:paraId="18E79E90" w14:textId="77777777" w:rsidR="00B5617C" w:rsidRDefault="005554AA" w:rsidP="00EF22F8">
      <w:pPr>
        <w:rPr>
          <w:b/>
        </w:rPr>
      </w:pPr>
      <w:bookmarkStart w:id="60" w:name="_Toc1464240"/>
      <w:bookmarkStart w:id="61" w:name="_Toc1466598"/>
      <w:bookmarkStart w:id="62" w:name="_Toc37937425"/>
      <w:bookmarkStart w:id="63" w:name="_Toc413158620"/>
      <w:r w:rsidRPr="005554AA">
        <w:t xml:space="preserve">Le remplaçant proposé par le titulaire est considéré comme accepté par le pouvoir adjudicateur, si celui-ci ne le récuse pas </w:t>
      </w:r>
      <w:r w:rsidRPr="00F66CD9">
        <w:t>dans le délai d</w:t>
      </w:r>
      <w:r w:rsidR="004B57DC" w:rsidRPr="00F66CD9">
        <w:t>e huit jours</w:t>
      </w:r>
      <w:r w:rsidR="004B57DC">
        <w:t xml:space="preserve"> </w:t>
      </w:r>
      <w:r w:rsidRPr="005554AA">
        <w:t>courant à compter de la réception de la communication mentionnée à l'alinéa précédent</w:t>
      </w:r>
      <w:r w:rsidR="004B57DC">
        <w:t xml:space="preserve">, </w:t>
      </w:r>
      <w:r w:rsidR="007F72F2">
        <w:t>par dérogation à l’article 3.4.1</w:t>
      </w:r>
      <w:r w:rsidR="004B57DC">
        <w:t xml:space="preserve"> du CCAG/</w:t>
      </w:r>
      <w:r w:rsidR="008F243C">
        <w:t>FCS</w:t>
      </w:r>
      <w:r w:rsidRPr="005554AA">
        <w:t>. Si le pouvoir adjudicateur récuse le remplaçant,</w:t>
      </w:r>
      <w:r w:rsidR="004B57DC">
        <w:t xml:space="preserve"> </w:t>
      </w:r>
      <w:r w:rsidR="007F72F2">
        <w:t>par dérogation à l’article 3.4.1</w:t>
      </w:r>
      <w:r w:rsidR="004B57DC">
        <w:t xml:space="preserve"> du CCAG/</w:t>
      </w:r>
      <w:r w:rsidR="008F243C">
        <w:t>FCS</w:t>
      </w:r>
      <w:r w:rsidR="004B57DC">
        <w:t xml:space="preserve">, </w:t>
      </w:r>
      <w:r w:rsidRPr="005554AA">
        <w:t>le titulaire dispose d</w:t>
      </w:r>
      <w:r w:rsidR="004B57DC">
        <w:t xml:space="preserve">e huit jours </w:t>
      </w:r>
      <w:r w:rsidRPr="005554AA">
        <w:t>pour proposer un autre remplaçant.</w:t>
      </w:r>
      <w:bookmarkEnd w:id="60"/>
      <w:bookmarkEnd w:id="61"/>
      <w:bookmarkEnd w:id="62"/>
    </w:p>
    <w:p w14:paraId="08BAAFE4" w14:textId="77777777" w:rsidR="004B57DC" w:rsidRDefault="005554AA" w:rsidP="00EF22F8">
      <w:pPr>
        <w:rPr>
          <w:b/>
        </w:rPr>
      </w:pPr>
      <w:bookmarkStart w:id="64" w:name="_Toc1464241"/>
      <w:bookmarkStart w:id="65" w:name="_Toc1466599"/>
      <w:bookmarkStart w:id="66" w:name="_Toc37937426"/>
      <w:r w:rsidRPr="005554AA">
        <w:t>La décision de récusation prise par le pouvoir adjudicateur est motivée.</w:t>
      </w:r>
      <w:bookmarkEnd w:id="63"/>
      <w:bookmarkEnd w:id="64"/>
      <w:bookmarkEnd w:id="65"/>
      <w:bookmarkEnd w:id="66"/>
    </w:p>
    <w:p w14:paraId="7CFA6C6E" w14:textId="77777777" w:rsidR="00B5617C" w:rsidRDefault="00B5617C" w:rsidP="00EF22F8">
      <w:pPr>
        <w:rPr>
          <w:b/>
        </w:rPr>
      </w:pPr>
    </w:p>
    <w:p w14:paraId="2E1EB76A" w14:textId="357F1414" w:rsidR="005554AA" w:rsidRDefault="005554AA" w:rsidP="00EF22F8">
      <w:pPr>
        <w:rPr>
          <w:b/>
        </w:rPr>
      </w:pPr>
      <w:bookmarkStart w:id="67" w:name="_Toc413158621"/>
      <w:bookmarkStart w:id="68" w:name="_Toc1464242"/>
      <w:bookmarkStart w:id="69" w:name="_Toc1466600"/>
      <w:bookmarkStart w:id="70" w:name="_Toc37937427"/>
      <w:r w:rsidRPr="005554AA">
        <w:t>A défaut de proposition de remplaçant par le titulaire ou en cas de récusation des remplaçants par le p</w:t>
      </w:r>
      <w:r w:rsidR="00B76A0E">
        <w:t>ouvoir adjudicateur, l’accord</w:t>
      </w:r>
      <w:r w:rsidR="001777B4">
        <w:t>-</w:t>
      </w:r>
      <w:r w:rsidR="00B76A0E">
        <w:t>cadre</w:t>
      </w:r>
      <w:r w:rsidRPr="005554AA">
        <w:t xml:space="preserve"> peut être résilié dans les conditions prévues à l'article </w:t>
      </w:r>
      <w:r w:rsidR="00C7649E">
        <w:t>41</w:t>
      </w:r>
      <w:r w:rsidR="004B57DC">
        <w:t xml:space="preserve"> du CCAG à savoir pour faute du titulaire</w:t>
      </w:r>
      <w:r w:rsidRPr="005554AA">
        <w:t>.</w:t>
      </w:r>
      <w:bookmarkEnd w:id="67"/>
      <w:bookmarkEnd w:id="68"/>
      <w:bookmarkEnd w:id="69"/>
      <w:bookmarkEnd w:id="70"/>
    </w:p>
    <w:p w14:paraId="6B6F364C" w14:textId="77777777" w:rsidR="00764513" w:rsidRDefault="00764513" w:rsidP="00EF22F8">
      <w:pPr>
        <w:pStyle w:val="T1"/>
      </w:pPr>
    </w:p>
    <w:p w14:paraId="2482E4D1" w14:textId="77777777" w:rsidR="00F30B0C" w:rsidRPr="006664F6" w:rsidRDefault="00F30B0C" w:rsidP="00EF22F8">
      <w:pPr>
        <w:pStyle w:val="T1"/>
      </w:pPr>
      <w:bookmarkStart w:id="71" w:name="_Toc222742229"/>
      <w:r w:rsidRPr="006664F6">
        <w:t xml:space="preserve">ARTICLE 7 </w:t>
      </w:r>
      <w:r w:rsidR="006664F6">
        <w:t xml:space="preserve">- </w:t>
      </w:r>
      <w:r w:rsidRPr="006664F6">
        <w:t>MODALITES D’EXECUTION DES PRESTATIONS</w:t>
      </w:r>
      <w:bookmarkEnd w:id="71"/>
    </w:p>
    <w:p w14:paraId="4C90EC48" w14:textId="77777777" w:rsidR="006664F6" w:rsidRDefault="006664F6" w:rsidP="00EF22F8"/>
    <w:p w14:paraId="6EC5757F" w14:textId="77777777" w:rsidR="001648F4" w:rsidRDefault="00F30B0C" w:rsidP="00EF22F8">
      <w:pPr>
        <w:pStyle w:val="T2"/>
      </w:pPr>
      <w:bookmarkStart w:id="72" w:name="_Toc222742230"/>
      <w:r w:rsidRPr="006664F6">
        <w:t xml:space="preserve">7.1. </w:t>
      </w:r>
      <w:r w:rsidR="001648F4">
        <w:t>Expression précise du besoin</w:t>
      </w:r>
      <w:bookmarkEnd w:id="72"/>
    </w:p>
    <w:p w14:paraId="28398632" w14:textId="77777777" w:rsidR="001648F4" w:rsidRDefault="001648F4" w:rsidP="00EF22F8">
      <w:pPr>
        <w:pStyle w:val="T2"/>
      </w:pPr>
    </w:p>
    <w:p w14:paraId="41DDE5C9" w14:textId="77777777" w:rsidR="000F3426" w:rsidRDefault="003D4882" w:rsidP="00EF22F8">
      <w:pPr>
        <w:rPr>
          <w:b/>
        </w:rPr>
      </w:pPr>
      <w:bookmarkStart w:id="73" w:name="_Toc413158624"/>
      <w:bookmarkStart w:id="74" w:name="_Toc1464245"/>
      <w:r>
        <w:t>L</w:t>
      </w:r>
      <w:r w:rsidR="001648F4">
        <w:t>e pouvoir adjudicateur exprime s</w:t>
      </w:r>
      <w:r w:rsidR="001648F4" w:rsidRPr="001648F4">
        <w:t>es besoins au titulaire</w:t>
      </w:r>
      <w:r w:rsidR="001648F4">
        <w:t xml:space="preserve"> par l’envoi dématérialisé d’une demande </w:t>
      </w:r>
      <w:r w:rsidR="000F3426">
        <w:t xml:space="preserve">en cas de spécificité ou d’un bon de commande dans les autres cas. </w:t>
      </w:r>
    </w:p>
    <w:p w14:paraId="78C51DA4" w14:textId="77777777" w:rsidR="000F3426" w:rsidRDefault="000F3426" w:rsidP="00EF22F8">
      <w:pPr>
        <w:rPr>
          <w:b/>
        </w:rPr>
      </w:pPr>
    </w:p>
    <w:p w14:paraId="3D0F23AD" w14:textId="77777777" w:rsidR="000F3426" w:rsidRDefault="000F3426" w:rsidP="00EF22F8">
      <w:pPr>
        <w:rPr>
          <w:b/>
        </w:rPr>
      </w:pPr>
      <w:r>
        <w:t xml:space="preserve">A compter de la date d’envoi de la demande par courriel, le titulaire dispose des délais qu’il a dûment renseignés dans son offre. </w:t>
      </w:r>
    </w:p>
    <w:p w14:paraId="08D86A82" w14:textId="77777777" w:rsidR="000F3426" w:rsidRDefault="000F3426" w:rsidP="00EF22F8">
      <w:pPr>
        <w:pStyle w:val="T2"/>
      </w:pPr>
    </w:p>
    <w:p w14:paraId="717ABBB7" w14:textId="77777777" w:rsidR="00F30B0C" w:rsidRPr="006664F6" w:rsidRDefault="001648F4" w:rsidP="00EF22F8">
      <w:pPr>
        <w:pStyle w:val="T2"/>
      </w:pPr>
      <w:bookmarkStart w:id="75" w:name="_Toc222742231"/>
      <w:bookmarkEnd w:id="73"/>
      <w:bookmarkEnd w:id="74"/>
      <w:r>
        <w:t>7.2</w:t>
      </w:r>
      <w:r w:rsidR="00E75B7E">
        <w:t>.</w:t>
      </w:r>
      <w:r>
        <w:t xml:space="preserve">  </w:t>
      </w:r>
      <w:r w:rsidR="00F30B0C" w:rsidRPr="006664F6">
        <w:t>Contenu des bons de commandes</w:t>
      </w:r>
      <w:bookmarkEnd w:id="75"/>
    </w:p>
    <w:p w14:paraId="0C80480E" w14:textId="77777777" w:rsidR="006664F6" w:rsidRDefault="006664F6" w:rsidP="00EF22F8"/>
    <w:p w14:paraId="3058FC35" w14:textId="77777777" w:rsidR="00F30B0C" w:rsidRDefault="00F30B0C" w:rsidP="00EF22F8">
      <w:r w:rsidRPr="001C42C6">
        <w:t>Chaque bon de commande, adressé par écrit au titulaire, contient au moins :</w:t>
      </w:r>
    </w:p>
    <w:p w14:paraId="60D03CCB" w14:textId="77777777" w:rsidR="00F30B0C" w:rsidRPr="001C42C6" w:rsidRDefault="00F30B0C" w:rsidP="00EF22F8">
      <w:pPr>
        <w:pStyle w:val="Paragraphedeliste"/>
        <w:numPr>
          <w:ilvl w:val="0"/>
          <w:numId w:val="6"/>
        </w:numPr>
      </w:pPr>
      <w:r w:rsidRPr="001C42C6">
        <w:t>le numéro de référence d</w:t>
      </w:r>
      <w:r w:rsidR="00D826DE">
        <w:t>e l’accord-cadre</w:t>
      </w:r>
      <w:r w:rsidRPr="001C42C6">
        <w:t xml:space="preserve"> et la date de sa </w:t>
      </w:r>
      <w:r w:rsidR="006664F6" w:rsidRPr="001C42C6">
        <w:t>notification ;</w:t>
      </w:r>
    </w:p>
    <w:p w14:paraId="2FB912C9" w14:textId="77777777" w:rsidR="00F30B0C" w:rsidRPr="001C42C6" w:rsidRDefault="00F30B0C" w:rsidP="00EF22F8">
      <w:pPr>
        <w:pStyle w:val="Paragraphedeliste"/>
        <w:numPr>
          <w:ilvl w:val="0"/>
          <w:numId w:val="6"/>
        </w:numPr>
      </w:pPr>
      <w:r w:rsidRPr="001C42C6">
        <w:t>les références de la commande ;</w:t>
      </w:r>
    </w:p>
    <w:p w14:paraId="6A127718" w14:textId="77777777" w:rsidR="00F30B0C" w:rsidRPr="001C42C6" w:rsidRDefault="00F30B0C" w:rsidP="00EF22F8">
      <w:pPr>
        <w:pStyle w:val="Paragraphedeliste"/>
        <w:numPr>
          <w:ilvl w:val="0"/>
          <w:numId w:val="6"/>
        </w:numPr>
      </w:pPr>
      <w:r w:rsidRPr="001C42C6">
        <w:t>la raison sociale et l’adresse du titulaire ;</w:t>
      </w:r>
    </w:p>
    <w:p w14:paraId="616FB7E5" w14:textId="77777777" w:rsidR="00F30B0C" w:rsidRPr="001C42C6" w:rsidRDefault="00F30B0C" w:rsidP="00EF22F8">
      <w:pPr>
        <w:pStyle w:val="Paragraphedeliste"/>
        <w:numPr>
          <w:ilvl w:val="0"/>
          <w:numId w:val="6"/>
        </w:numPr>
      </w:pPr>
      <w:r w:rsidRPr="001C42C6">
        <w:lastRenderedPageBreak/>
        <w:t>le délai d’exécution de la commande ;</w:t>
      </w:r>
    </w:p>
    <w:p w14:paraId="15EEC6C7" w14:textId="77777777" w:rsidR="000F3426" w:rsidRDefault="00F30B0C" w:rsidP="00EF22F8">
      <w:pPr>
        <w:pStyle w:val="Paragraphedeliste"/>
        <w:numPr>
          <w:ilvl w:val="0"/>
          <w:numId w:val="6"/>
        </w:numPr>
      </w:pPr>
      <w:r w:rsidRPr="000F3426">
        <w:t xml:space="preserve">l’intitulé de la catégorie de </w:t>
      </w:r>
      <w:r w:rsidR="000F3426" w:rsidRPr="000F3426">
        <w:t>prestations sollicitées et en cas de dev</w:t>
      </w:r>
      <w:r w:rsidR="000F3426">
        <w:t>is, le numéro du devis</w:t>
      </w:r>
      <w:r w:rsidR="006664F6" w:rsidRPr="000F3426">
        <w:t> ;</w:t>
      </w:r>
    </w:p>
    <w:p w14:paraId="044C7A11" w14:textId="77777777" w:rsidR="000F3426" w:rsidRDefault="000F3426" w:rsidP="00EF22F8">
      <w:pPr>
        <w:pStyle w:val="Paragraphedeliste"/>
        <w:numPr>
          <w:ilvl w:val="0"/>
          <w:numId w:val="6"/>
        </w:numPr>
      </w:pPr>
      <w:r>
        <w:t>le montant unitaire des prestations et les quantités commandées ;</w:t>
      </w:r>
    </w:p>
    <w:p w14:paraId="04F39361" w14:textId="77777777" w:rsidR="00F30B0C" w:rsidRDefault="000F3426" w:rsidP="00EF22F8">
      <w:pPr>
        <w:pStyle w:val="Paragraphedeliste"/>
        <w:numPr>
          <w:ilvl w:val="0"/>
          <w:numId w:val="6"/>
        </w:numPr>
      </w:pPr>
      <w:r>
        <w:t xml:space="preserve">le montant total </w:t>
      </w:r>
      <w:proofErr w:type="gramStart"/>
      <w:r>
        <w:t xml:space="preserve">de </w:t>
      </w:r>
      <w:r w:rsidR="00F30B0C" w:rsidRPr="001C42C6">
        <w:t xml:space="preserve"> la</w:t>
      </w:r>
      <w:proofErr w:type="gramEnd"/>
      <w:r w:rsidR="00F30B0C" w:rsidRPr="001C42C6">
        <w:t xml:space="preserve"> commande HT et TTC</w:t>
      </w:r>
      <w:r>
        <w:t> ; montant qui sera réglée après service réellement rendu</w:t>
      </w:r>
      <w:r w:rsidR="00F30B0C" w:rsidRPr="001C42C6">
        <w:t>.</w:t>
      </w:r>
    </w:p>
    <w:p w14:paraId="08CC55B2" w14:textId="77777777" w:rsidR="005329E8" w:rsidRDefault="005329E8" w:rsidP="00EF22F8">
      <w:pPr>
        <w:pStyle w:val="T2"/>
      </w:pPr>
    </w:p>
    <w:p w14:paraId="22004A5C" w14:textId="77777777" w:rsidR="00703D25" w:rsidRDefault="00F30B0C" w:rsidP="00EF22F8">
      <w:pPr>
        <w:pStyle w:val="T2"/>
      </w:pPr>
      <w:bookmarkStart w:id="76" w:name="_Toc222742232"/>
      <w:r w:rsidRPr="006664F6">
        <w:t>7.</w:t>
      </w:r>
      <w:r w:rsidR="000F3426">
        <w:t>3</w:t>
      </w:r>
      <w:r w:rsidR="00703D25">
        <w:t xml:space="preserve"> Délai de vérifications et décisions attenantes</w:t>
      </w:r>
      <w:bookmarkEnd w:id="76"/>
      <w:r w:rsidR="00703D25">
        <w:t xml:space="preserve"> </w:t>
      </w:r>
    </w:p>
    <w:p w14:paraId="003163D9" w14:textId="77777777" w:rsidR="00703D25" w:rsidRDefault="00703D25" w:rsidP="00EF22F8">
      <w:pPr>
        <w:pStyle w:val="T2"/>
      </w:pPr>
    </w:p>
    <w:p w14:paraId="476145D3" w14:textId="3066FE64" w:rsidR="00543A6D" w:rsidRDefault="000B0198" w:rsidP="00EF22F8">
      <w:r>
        <w:t>--------------------</w:t>
      </w:r>
    </w:p>
    <w:p w14:paraId="542E84DB" w14:textId="77777777" w:rsidR="001E0C8C" w:rsidRPr="001E0C8C" w:rsidRDefault="001E0C8C" w:rsidP="00EF22F8"/>
    <w:p w14:paraId="79C09600" w14:textId="77777777" w:rsidR="00F30B0C" w:rsidRPr="0020287D" w:rsidRDefault="00F30B0C" w:rsidP="00EF22F8">
      <w:pPr>
        <w:pStyle w:val="T1"/>
      </w:pPr>
      <w:bookmarkStart w:id="77" w:name="_Toc222742233"/>
      <w:r w:rsidRPr="0020287D">
        <w:t xml:space="preserve">ARTICLE 8 </w:t>
      </w:r>
      <w:r w:rsidR="006664F6" w:rsidRPr="0020287D">
        <w:t xml:space="preserve">- </w:t>
      </w:r>
      <w:r w:rsidRPr="0020287D">
        <w:t>PRIX D</w:t>
      </w:r>
      <w:r w:rsidR="0094466A" w:rsidRPr="0020287D">
        <w:t>E L’ACCORD-CADRE</w:t>
      </w:r>
      <w:bookmarkEnd w:id="77"/>
    </w:p>
    <w:p w14:paraId="6C4782D8" w14:textId="77777777" w:rsidR="006664F6" w:rsidRPr="0020287D" w:rsidRDefault="006664F6" w:rsidP="00EF22F8"/>
    <w:p w14:paraId="0E739A9F" w14:textId="77777777" w:rsidR="00F30B0C" w:rsidRPr="0020287D" w:rsidRDefault="00F30B0C" w:rsidP="00EF22F8">
      <w:pPr>
        <w:pStyle w:val="T2"/>
      </w:pPr>
      <w:bookmarkStart w:id="78" w:name="_Toc222742234"/>
      <w:r w:rsidRPr="0020287D">
        <w:t>8.1. Contenu des prix</w:t>
      </w:r>
      <w:bookmarkEnd w:id="78"/>
    </w:p>
    <w:p w14:paraId="03FF8CDF" w14:textId="77777777" w:rsidR="006664F6" w:rsidRPr="0020287D" w:rsidRDefault="006664F6" w:rsidP="00EF22F8"/>
    <w:p w14:paraId="7DCC08F2" w14:textId="77777777" w:rsidR="00D31243" w:rsidRPr="0020287D" w:rsidRDefault="00F30B0C" w:rsidP="00EF22F8">
      <w:r w:rsidRPr="0020287D">
        <w:t>En complément à l’article 10.1 du CCAG</w:t>
      </w:r>
      <w:r w:rsidR="006664F6" w:rsidRPr="0020287D">
        <w:t>,</w:t>
      </w:r>
      <w:r w:rsidRPr="0020287D">
        <w:t xml:space="preserve"> les prix sont réputés comprendre toutes charges</w:t>
      </w:r>
      <w:r w:rsidR="006664F6" w:rsidRPr="0020287D">
        <w:t xml:space="preserve"> </w:t>
      </w:r>
      <w:r w:rsidRPr="0020287D">
        <w:t>fiscales, parafiscales ou autres frappant obligatoirement les prestations, ainsi que tous les frais</w:t>
      </w:r>
      <w:r w:rsidR="006664F6" w:rsidRPr="0020287D">
        <w:t xml:space="preserve"> </w:t>
      </w:r>
      <w:r w:rsidRPr="0020287D">
        <w:t xml:space="preserve">afférents aux déplacements et séjours des personnels sur les sites </w:t>
      </w:r>
      <w:r w:rsidR="00D31243" w:rsidRPr="0020287D">
        <w:t xml:space="preserve">situés à Paris intra-muros, </w:t>
      </w:r>
      <w:r w:rsidR="0094466A" w:rsidRPr="0020287D">
        <w:t xml:space="preserve">aux frais de publication d’annonces, </w:t>
      </w:r>
      <w:r w:rsidRPr="0020287D">
        <w:t>au suivi des prestations et à la</w:t>
      </w:r>
      <w:r w:rsidR="00D31243" w:rsidRPr="0020287D">
        <w:t xml:space="preserve"> </w:t>
      </w:r>
      <w:r w:rsidRPr="0020287D">
        <w:t xml:space="preserve">transmission des livrables, </w:t>
      </w:r>
      <w:r w:rsidR="00243AF8" w:rsidRPr="0020287D">
        <w:t>etc.</w:t>
      </w:r>
    </w:p>
    <w:p w14:paraId="17802620" w14:textId="77777777" w:rsidR="00243AF8" w:rsidRPr="0020287D" w:rsidRDefault="00243AF8" w:rsidP="00EF22F8"/>
    <w:p w14:paraId="2A4356FE" w14:textId="77777777" w:rsidR="00F30B0C" w:rsidRPr="0020287D" w:rsidRDefault="00F30B0C" w:rsidP="00EF22F8">
      <w:pPr>
        <w:pStyle w:val="T2"/>
      </w:pPr>
      <w:bookmarkStart w:id="79" w:name="_Toc222742235"/>
      <w:r w:rsidRPr="0020287D">
        <w:t>8.2. Forme des prix</w:t>
      </w:r>
      <w:bookmarkEnd w:id="79"/>
    </w:p>
    <w:p w14:paraId="746D1F0B" w14:textId="77777777" w:rsidR="00D31243" w:rsidRPr="0020287D" w:rsidRDefault="00D31243" w:rsidP="00EF22F8"/>
    <w:p w14:paraId="194CE1DC" w14:textId="3C08BFF1" w:rsidR="00243AF8" w:rsidRPr="0020287D" w:rsidRDefault="00F30B0C" w:rsidP="00EF22F8">
      <w:r w:rsidRPr="0020287D">
        <w:t xml:space="preserve">Les prix </w:t>
      </w:r>
      <w:r w:rsidR="00243AF8" w:rsidRPr="0020287D">
        <w:t>correspondent à une unité d’œuvre</w:t>
      </w:r>
      <w:r w:rsidR="00B865D5" w:rsidRPr="0020287D">
        <w:t>.</w:t>
      </w:r>
      <w:r w:rsidR="00243AF8" w:rsidRPr="0020287D">
        <w:t xml:space="preserve"> Chaque unité d’œuvre est tarifiée à un prix unitaire</w:t>
      </w:r>
      <w:r w:rsidR="00B865D5" w:rsidRPr="0020287D">
        <w:t xml:space="preserve"> qui est multiplié aux quantités réellement réalisées après services rendus.</w:t>
      </w:r>
      <w:r w:rsidR="00243AF8" w:rsidRPr="0020287D">
        <w:t xml:space="preserve"> </w:t>
      </w:r>
    </w:p>
    <w:p w14:paraId="358167F3" w14:textId="77777777" w:rsidR="00243AF8" w:rsidRPr="0020287D" w:rsidRDefault="00243AF8" w:rsidP="00EF22F8"/>
    <w:p w14:paraId="407DA381" w14:textId="0C284418" w:rsidR="00243AF8" w:rsidRPr="0020287D" w:rsidRDefault="00B865D5" w:rsidP="00EF22F8">
      <w:r w:rsidRPr="00827D54">
        <w:t>Ils sont fermes jusqu’au 31 décembre 202</w:t>
      </w:r>
      <w:r w:rsidR="00827D54" w:rsidRPr="00827D54">
        <w:t>6</w:t>
      </w:r>
      <w:r w:rsidRPr="00827D54">
        <w:t>. Puis ils</w:t>
      </w:r>
      <w:r w:rsidRPr="0020287D">
        <w:t xml:space="preserve"> sont révisables, par une demande formalisée par le titulaire présentant les nouveaux tarifs en respectant les tableaux de l’acte d’engagement, avec application de la formule suivante :</w:t>
      </w:r>
    </w:p>
    <w:p w14:paraId="3B8C1460" w14:textId="77777777" w:rsidR="00B865D5" w:rsidRPr="0020287D" w:rsidRDefault="00B865D5" w:rsidP="00EF22F8">
      <w:r w:rsidRPr="0020287D">
        <w:rPr>
          <w:noProof/>
          <w:lang w:eastAsia="fr-FR"/>
        </w:rPr>
        <mc:AlternateContent>
          <mc:Choice Requires="wps">
            <w:drawing>
              <wp:anchor distT="0" distB="0" distL="114300" distR="114300" simplePos="0" relativeHeight="251655168" behindDoc="0" locked="0" layoutInCell="1" allowOverlap="1" wp14:anchorId="712255B6" wp14:editId="57B656C8">
                <wp:simplePos x="0" y="0"/>
                <wp:positionH relativeFrom="column">
                  <wp:posOffset>1570627</wp:posOffset>
                </wp:positionH>
                <wp:positionV relativeFrom="paragraph">
                  <wp:posOffset>42545</wp:posOffset>
                </wp:positionV>
                <wp:extent cx="476250" cy="428625"/>
                <wp:effectExtent l="0" t="0" r="19050" b="28575"/>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428625"/>
                        </a:xfrm>
                        <a:prstGeom prst="bracketPair">
                          <a:avLst>
                            <a:gd name="adj" fmla="val 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1F048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 o:spid="_x0000_s1026" type="#_x0000_t185" style="position:absolute;margin-left:123.65pt;margin-top:3.35pt;width:37.5pt;height:33.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" adj="0"/>
            </w:pict>
          </mc:Fallback>
        </mc:AlternateContent>
      </w:r>
    </w:p>
    <w:p w14:paraId="07F687C3" w14:textId="047FDCC0" w:rsidR="00D31243" w:rsidRPr="0020287D" w:rsidRDefault="003B4023" w:rsidP="00EF22F8">
      <w:pPr>
        <w:rPr>
          <w:u w:val="single"/>
        </w:rPr>
      </w:pPr>
      <w:r w:rsidRPr="0020287D">
        <w:tab/>
        <w:t>P = Po x</w:t>
      </w:r>
      <w:r w:rsidR="00A62F1A" w:rsidRPr="0020287D">
        <w:t>0,30 + 0,70</w:t>
      </w:r>
      <w:r w:rsidR="001777B4">
        <w:t xml:space="preserve"> I</w:t>
      </w:r>
      <w:r w:rsidR="00543AD4" w:rsidRPr="0020287D">
        <w:t>P</w:t>
      </w:r>
      <w:r w:rsidR="00A62F1A" w:rsidRPr="0020287D">
        <w:t xml:space="preserve"> </w:t>
      </w:r>
    </w:p>
    <w:p w14:paraId="17C2F200" w14:textId="3B0C0FCA" w:rsidR="00A62F1A" w:rsidRPr="0020287D" w:rsidRDefault="001777B4" w:rsidP="00EF22F8">
      <w:r w:rsidRPr="0020287D">
        <w:rPr>
          <w:noProof/>
          <w:lang w:eastAsia="fr-FR"/>
        </w:rPr>
        <mc:AlternateContent>
          <mc:Choice Requires="wps">
            <w:drawing>
              <wp:anchor distT="0" distB="0" distL="114300" distR="114300" simplePos="0" relativeHeight="251666432" behindDoc="0" locked="0" layoutInCell="1" allowOverlap="1" wp14:anchorId="09A0B44D" wp14:editId="7D99A815">
                <wp:simplePos x="0" y="0"/>
                <wp:positionH relativeFrom="column">
                  <wp:posOffset>1633220</wp:posOffset>
                </wp:positionH>
                <wp:positionV relativeFrom="paragraph">
                  <wp:posOffset>15512</wp:posOffset>
                </wp:positionV>
                <wp:extent cx="152400" cy="0"/>
                <wp:effectExtent l="0" t="0" r="19050" b="19050"/>
                <wp:wrapNone/>
                <wp:docPr id="6"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BA71FA" id="_x0000_t32" coordsize="21600,21600" o:spt="32" o:oned="t" path="m,l21600,21600e" filled="f">
                <v:path arrowok="t" fillok="f" o:connecttype="none"/>
                <o:lock v:ext="edit" shapetype="t"/>
              </v:shapetype>
              <v:shape id="AutoShape 40" o:spid="_x0000_s1026" type="#_x0000_t32" style="position:absolute;margin-left:128.6pt;margin-top:1.2pt;width:12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"/>
            </w:pict>
          </mc:Fallback>
        </mc:AlternateContent>
      </w:r>
      <w:r w:rsidR="00A62F1A" w:rsidRPr="0020287D">
        <w:tab/>
      </w:r>
      <w:r>
        <w:t xml:space="preserve">                         </w:t>
      </w:r>
      <w:r>
        <w:tab/>
        <w:t xml:space="preserve">      </w:t>
      </w:r>
      <w:r w:rsidRPr="0020287D">
        <w:t xml:space="preserve">  </w:t>
      </w:r>
      <w:proofErr w:type="spellStart"/>
      <w:r w:rsidRPr="0020287D">
        <w:t>IPo</w:t>
      </w:r>
      <w:proofErr w:type="spellEnd"/>
    </w:p>
    <w:p w14:paraId="2CCA9948" w14:textId="77777777" w:rsidR="00D31243" w:rsidRPr="0020287D" w:rsidRDefault="00D31243" w:rsidP="00EF22F8"/>
    <w:p w14:paraId="73672A3B" w14:textId="77777777" w:rsidR="00F30B0C" w:rsidRPr="0020287D" w:rsidRDefault="00F30B0C" w:rsidP="00EF22F8">
      <w:r w:rsidRPr="0020287D">
        <w:t>dans laquelle :</w:t>
      </w:r>
    </w:p>
    <w:p w14:paraId="202EB882" w14:textId="58C68449" w:rsidR="00A62F1A" w:rsidRPr="0020287D" w:rsidRDefault="00F30B0C" w:rsidP="00EF22F8">
      <w:r w:rsidRPr="0020287D">
        <w:t>P = le prix révisé HT ;</w:t>
      </w:r>
    </w:p>
    <w:p w14:paraId="3B691E15" w14:textId="01F42C41" w:rsidR="00F30B0C" w:rsidRDefault="00F30B0C" w:rsidP="00EF22F8">
      <w:r w:rsidRPr="0020287D">
        <w:t>Po = le prix initial HT figurant dans l’acte d’engagement ;</w:t>
      </w:r>
    </w:p>
    <w:p w14:paraId="4AB3D0B6" w14:textId="52CDBE6F" w:rsidR="004D29C7" w:rsidRDefault="001777B4" w:rsidP="00EF22F8">
      <w:r>
        <w:t>I</w:t>
      </w:r>
      <w:r w:rsidR="004D29C7" w:rsidRPr="00A267E4">
        <w:t>P</w:t>
      </w:r>
      <w:r w:rsidR="00F30B0C" w:rsidRPr="00A267E4">
        <w:t xml:space="preserve"> = </w:t>
      </w:r>
      <w:r w:rsidR="00122DB6" w:rsidRPr="00A267E4">
        <w:t xml:space="preserve">Indice des prix de production </w:t>
      </w:r>
      <w:r w:rsidR="00EC6F02" w:rsidRPr="00A267E4">
        <w:t>dans les services - Ensemble des services (NAF rév. 2, H+I+J+L+M+N+R+</w:t>
      </w:r>
      <w:proofErr w:type="gramStart"/>
      <w:r w:rsidR="00EC6F02" w:rsidRPr="00A267E4">
        <w:t>S)</w:t>
      </w:r>
      <w:r w:rsidR="003D4882" w:rsidRPr="00A267E4">
        <w:t>-</w:t>
      </w:r>
      <w:proofErr w:type="gramEnd"/>
      <w:r w:rsidR="003D4882" w:rsidRPr="00A267E4">
        <w:t xml:space="preserve"> </w:t>
      </w:r>
      <w:r w:rsidR="00EC6F02" w:rsidRPr="00A267E4">
        <w:rPr>
          <w:rStyle w:val="sous-titre"/>
        </w:rPr>
        <w:t>Série mensuelle CVS-CJO - France - Base 100 en 20</w:t>
      </w:r>
      <w:r w:rsidR="00121414">
        <w:rPr>
          <w:rStyle w:val="sous-titre"/>
        </w:rPr>
        <w:t>21</w:t>
      </w:r>
      <w:r w:rsidR="00EC6F02" w:rsidRPr="00A267E4">
        <w:rPr>
          <w:rStyle w:val="sous-titre"/>
        </w:rPr>
        <w:t xml:space="preserve"> – Identifiant Insee 01</w:t>
      </w:r>
      <w:r w:rsidR="00121414">
        <w:rPr>
          <w:rStyle w:val="sous-titre"/>
        </w:rPr>
        <w:t>07769047</w:t>
      </w:r>
      <w:r w:rsidR="00122DB6" w:rsidRPr="00A267E4">
        <w:t xml:space="preserve">. </w:t>
      </w:r>
      <w:r w:rsidR="004D29C7" w:rsidRPr="00A267E4">
        <w:t xml:space="preserve">Il s’agit du dernier indice </w:t>
      </w:r>
      <w:r w:rsidR="00EC6F02" w:rsidRPr="00A267E4">
        <w:t xml:space="preserve">mensuel </w:t>
      </w:r>
      <w:r w:rsidR="004D29C7" w:rsidRPr="00A267E4">
        <w:t>paru à la date de la demande de révision des prix.</w:t>
      </w:r>
    </w:p>
    <w:p w14:paraId="2491E2F5" w14:textId="77777777" w:rsidR="001777B4" w:rsidRPr="00A267E4" w:rsidRDefault="001777B4" w:rsidP="00EF22F8"/>
    <w:p w14:paraId="6F5AC216" w14:textId="6A0A2399" w:rsidR="004D29C7" w:rsidRPr="0042018C" w:rsidRDefault="001777B4" w:rsidP="00EF22F8">
      <w:pPr>
        <w:rPr>
          <w:b/>
        </w:rPr>
      </w:pPr>
      <w:proofErr w:type="spellStart"/>
      <w:r>
        <w:t>I</w:t>
      </w:r>
      <w:r w:rsidR="004D29C7" w:rsidRPr="00A267E4">
        <w:t>Po</w:t>
      </w:r>
      <w:proofErr w:type="spellEnd"/>
      <w:r w:rsidR="004D29C7" w:rsidRPr="00A267E4">
        <w:t xml:space="preserve"> = </w:t>
      </w:r>
      <w:r w:rsidR="00EC6F02" w:rsidRPr="00A267E4">
        <w:t>Indice des prix de production dans les services - Ensemble des services (NAF rév. 2, H+I+J+L+M+N+R+</w:t>
      </w:r>
      <w:proofErr w:type="gramStart"/>
      <w:r w:rsidR="00EC6F02" w:rsidRPr="00A267E4">
        <w:t>S)</w:t>
      </w:r>
      <w:r w:rsidR="003D4882" w:rsidRPr="00A267E4">
        <w:t>-</w:t>
      </w:r>
      <w:proofErr w:type="gramEnd"/>
      <w:r w:rsidR="003D4882" w:rsidRPr="00A267E4">
        <w:t xml:space="preserve"> </w:t>
      </w:r>
      <w:r w:rsidR="00EC6F02" w:rsidRPr="00A267E4">
        <w:rPr>
          <w:rStyle w:val="sous-titre"/>
        </w:rPr>
        <w:t>Série mensuelle CVS-CJO - France - Base 100 en 20</w:t>
      </w:r>
      <w:r w:rsidR="00121414">
        <w:rPr>
          <w:rStyle w:val="sous-titre"/>
        </w:rPr>
        <w:t>21</w:t>
      </w:r>
      <w:r w:rsidR="00EC6F02" w:rsidRPr="00A267E4">
        <w:rPr>
          <w:rStyle w:val="sous-titre"/>
        </w:rPr>
        <w:t xml:space="preserve"> – Identifiant Insee </w:t>
      </w:r>
      <w:r w:rsidR="00121414" w:rsidRPr="00A267E4">
        <w:rPr>
          <w:rStyle w:val="sous-titre"/>
        </w:rPr>
        <w:t>01</w:t>
      </w:r>
      <w:r w:rsidR="00121414">
        <w:rPr>
          <w:rStyle w:val="sous-titre"/>
        </w:rPr>
        <w:t>07769047</w:t>
      </w:r>
      <w:r w:rsidR="00EC6F02" w:rsidRPr="00A267E4">
        <w:t>.</w:t>
      </w:r>
      <w:r w:rsidR="004D29C7" w:rsidRPr="00A267E4">
        <w:t xml:space="preserve">Il s’agit de l’indice correspondant au </w:t>
      </w:r>
      <w:r w:rsidR="00EC6F02" w:rsidRPr="00A267E4">
        <w:t xml:space="preserve">mois de </w:t>
      </w:r>
      <w:r w:rsidR="000C5FB7" w:rsidRPr="00A267E4">
        <w:t>ma</w:t>
      </w:r>
      <w:r w:rsidR="00121414">
        <w:t>rs</w:t>
      </w:r>
      <w:r w:rsidR="00EC6F02" w:rsidRPr="00A267E4">
        <w:t xml:space="preserve"> 202</w:t>
      </w:r>
      <w:r w:rsidR="00121414">
        <w:t>6</w:t>
      </w:r>
      <w:r w:rsidR="00EC6F02" w:rsidRPr="00A267E4">
        <w:t>, mois de remise des offres.</w:t>
      </w:r>
      <w:r w:rsidR="004D29C7" w:rsidRPr="0042018C">
        <w:t xml:space="preserve"> </w:t>
      </w:r>
    </w:p>
    <w:p w14:paraId="07D4BC62" w14:textId="77777777" w:rsidR="004D29C7" w:rsidRPr="0042018C" w:rsidRDefault="004D29C7" w:rsidP="00EF22F8"/>
    <w:p w14:paraId="074BAEC8" w14:textId="77777777" w:rsidR="00FB0CD4" w:rsidRPr="0042018C" w:rsidRDefault="00FB0CD4" w:rsidP="00EF22F8">
      <w:r w:rsidRPr="0042018C">
        <w:t>Les prix ainsi révisés s’appliquent aux bons de commande émis postérieurement à la date de révision.</w:t>
      </w:r>
      <w:r w:rsidR="005E5070" w:rsidRPr="0042018C">
        <w:t xml:space="preserve"> Ils sont arrondis à deux décimales après la virgule. </w:t>
      </w:r>
    </w:p>
    <w:p w14:paraId="513AA500" w14:textId="77777777" w:rsidR="000C5FB7" w:rsidRPr="0042018C" w:rsidRDefault="000C5FB7" w:rsidP="00EF22F8"/>
    <w:p w14:paraId="3B552004" w14:textId="77777777" w:rsidR="00F30B0C" w:rsidRPr="0042018C" w:rsidRDefault="00F30B0C" w:rsidP="00EF22F8">
      <w:pPr>
        <w:pStyle w:val="T1"/>
      </w:pPr>
      <w:bookmarkStart w:id="80" w:name="_Toc222742236"/>
      <w:r w:rsidRPr="0042018C">
        <w:t xml:space="preserve">ARTICLE 9 </w:t>
      </w:r>
      <w:r w:rsidR="00AA2707" w:rsidRPr="0042018C">
        <w:t>–</w:t>
      </w:r>
      <w:r w:rsidR="00111B08" w:rsidRPr="0042018C">
        <w:t xml:space="preserve"> </w:t>
      </w:r>
      <w:r w:rsidRPr="0042018C">
        <w:t>PÉNALITÉS</w:t>
      </w:r>
      <w:bookmarkEnd w:id="80"/>
    </w:p>
    <w:p w14:paraId="4BBA0641" w14:textId="77777777" w:rsidR="00AA2707" w:rsidRPr="0042018C" w:rsidRDefault="00AA2707" w:rsidP="00EF22F8"/>
    <w:p w14:paraId="3A8ECC6C" w14:textId="77777777" w:rsidR="00AA2707" w:rsidRPr="0042018C" w:rsidRDefault="00AA2707" w:rsidP="00EF22F8">
      <w:pPr>
        <w:rPr>
          <w:b/>
        </w:rPr>
      </w:pPr>
      <w:bookmarkStart w:id="81" w:name="_Toc413158636"/>
      <w:bookmarkStart w:id="82" w:name="_Toc1464257"/>
      <w:bookmarkStart w:id="83" w:name="_Toc37937443"/>
      <w:r w:rsidRPr="0042018C">
        <w:t>Les pénalités sont cumulables entre elles.</w:t>
      </w:r>
      <w:bookmarkEnd w:id="81"/>
      <w:bookmarkEnd w:id="82"/>
      <w:bookmarkEnd w:id="83"/>
    </w:p>
    <w:p w14:paraId="134518CA" w14:textId="7175B5AA" w:rsidR="00BD1375" w:rsidRPr="0042018C" w:rsidRDefault="00AA2707" w:rsidP="00EF22F8">
      <w:pPr>
        <w:rPr>
          <w:b/>
        </w:rPr>
      </w:pPr>
      <w:bookmarkStart w:id="84" w:name="_Toc413158637"/>
      <w:bookmarkStart w:id="85" w:name="_Toc1464258"/>
      <w:bookmarkStart w:id="86" w:name="_Toc1466616"/>
      <w:bookmarkStart w:id="87" w:name="_Toc37937444"/>
      <w:r w:rsidRPr="0042018C">
        <w:t>Par dérogation à l’article 14</w:t>
      </w:r>
      <w:r w:rsidR="0059311F" w:rsidRPr="0042018C">
        <w:t>.1</w:t>
      </w:r>
      <w:r w:rsidR="00173F92">
        <w:t>.3</w:t>
      </w:r>
      <w:r w:rsidR="0059311F" w:rsidRPr="0042018C">
        <w:t xml:space="preserve"> du CCAG</w:t>
      </w:r>
      <w:r w:rsidRPr="0042018C">
        <w:t>, le titulaire est redevable de toutes les pénalités décidées du pouvoir adjudicateur et ce, quel que soit le montant.</w:t>
      </w:r>
      <w:bookmarkEnd w:id="84"/>
      <w:bookmarkEnd w:id="85"/>
      <w:bookmarkEnd w:id="86"/>
      <w:bookmarkEnd w:id="87"/>
      <w:r w:rsidRPr="0042018C">
        <w:t xml:space="preserve"> </w:t>
      </w:r>
    </w:p>
    <w:p w14:paraId="5CD4B0C8" w14:textId="77777777" w:rsidR="00BD1375" w:rsidRPr="0042018C" w:rsidRDefault="00BD1375" w:rsidP="00EF22F8">
      <w:pPr>
        <w:rPr>
          <w:b/>
        </w:rPr>
      </w:pPr>
    </w:p>
    <w:p w14:paraId="668ED9B9" w14:textId="20771FB8" w:rsidR="00BD1375" w:rsidRPr="0042018C" w:rsidRDefault="00BD1375" w:rsidP="00EF22F8">
      <w:r w:rsidRPr="0042018C">
        <w:t>L’article 14.2 du CCAG est inapplicable à l’objet de</w:t>
      </w:r>
      <w:r w:rsidR="001777B4">
        <w:t xml:space="preserve"> l’</w:t>
      </w:r>
      <w:r w:rsidRPr="0042018C">
        <w:t>accord-cadre.</w:t>
      </w:r>
    </w:p>
    <w:p w14:paraId="11436BB9" w14:textId="77777777" w:rsidR="00AA2707" w:rsidRPr="0042018C" w:rsidRDefault="00AA2707" w:rsidP="00EF22F8">
      <w:pPr>
        <w:pStyle w:val="T1"/>
      </w:pPr>
    </w:p>
    <w:p w14:paraId="62883FB1" w14:textId="77777777" w:rsidR="00F30B0C" w:rsidRPr="0042018C" w:rsidRDefault="00F30B0C" w:rsidP="00EF22F8">
      <w:pPr>
        <w:pStyle w:val="T2"/>
      </w:pPr>
      <w:bookmarkStart w:id="88" w:name="_Toc222742237"/>
      <w:r w:rsidRPr="0042018C">
        <w:t>9.1. Pénalités pour retard</w:t>
      </w:r>
      <w:r w:rsidR="003D4882" w:rsidRPr="0042018C">
        <w:t xml:space="preserve"> des prestations externalisées</w:t>
      </w:r>
      <w:bookmarkEnd w:id="88"/>
      <w:r w:rsidR="003D4882" w:rsidRPr="0042018C">
        <w:t xml:space="preserve"> </w:t>
      </w:r>
    </w:p>
    <w:p w14:paraId="20005EF1" w14:textId="77777777" w:rsidR="00111B08" w:rsidRPr="0042018C" w:rsidRDefault="00111B08" w:rsidP="00EF22F8"/>
    <w:p w14:paraId="4946FDC5" w14:textId="77777777" w:rsidR="00111B08" w:rsidRPr="0042018C" w:rsidRDefault="00F30B0C" w:rsidP="00EF22F8">
      <w:r w:rsidRPr="0042018C">
        <w:lastRenderedPageBreak/>
        <w:t>Par dérogation à l’article 14.1</w:t>
      </w:r>
      <w:r w:rsidR="0059311F" w:rsidRPr="0042018C">
        <w:t>.1 du CCAG</w:t>
      </w:r>
      <w:r w:rsidRPr="0042018C">
        <w:t xml:space="preserve">, lorsque le délai contractuel </w:t>
      </w:r>
      <w:r w:rsidR="0059311F" w:rsidRPr="0042018C">
        <w:t>mentionné au présent CCAP</w:t>
      </w:r>
      <w:r w:rsidR="003D4882" w:rsidRPr="0042018C">
        <w:t xml:space="preserve"> ou à l’offre du titulaire</w:t>
      </w:r>
      <w:r w:rsidR="0059311F" w:rsidRPr="0042018C">
        <w:t xml:space="preserve"> </w:t>
      </w:r>
      <w:r w:rsidRPr="0042018C">
        <w:t>est dépassé, le titulaire encourt, sans</w:t>
      </w:r>
      <w:r w:rsidR="00111B08" w:rsidRPr="0042018C">
        <w:t xml:space="preserve"> </w:t>
      </w:r>
      <w:r w:rsidRPr="0042018C">
        <w:t xml:space="preserve">mise en demeure préalable, une pénalité </w:t>
      </w:r>
      <w:r w:rsidR="003D4882" w:rsidRPr="0042018C">
        <w:t>forfaitaire de 5</w:t>
      </w:r>
      <w:r w:rsidR="00111B08" w:rsidRPr="0042018C">
        <w:t>0 € TTC par jour de retard</w:t>
      </w:r>
      <w:r w:rsidR="00E06E5D" w:rsidRPr="0042018C">
        <w:t xml:space="preserve"> </w:t>
      </w:r>
      <w:r w:rsidR="003D4882" w:rsidRPr="0042018C">
        <w:t>et par catégorie de prestations</w:t>
      </w:r>
      <w:r w:rsidR="00111B08" w:rsidRPr="0042018C">
        <w:t>.</w:t>
      </w:r>
    </w:p>
    <w:p w14:paraId="78E6E687" w14:textId="77777777" w:rsidR="00111B08" w:rsidRPr="0042018C" w:rsidRDefault="00111B08" w:rsidP="00EF22F8"/>
    <w:p w14:paraId="4D26B8FC" w14:textId="3E6E5E15" w:rsidR="00F30B0C" w:rsidRPr="0042018C" w:rsidRDefault="00F30B0C" w:rsidP="00EF22F8">
      <w:pPr>
        <w:pStyle w:val="T2"/>
      </w:pPr>
      <w:bookmarkStart w:id="89" w:name="_Toc222742238"/>
      <w:r w:rsidRPr="0042018C">
        <w:t xml:space="preserve">9.2. Pénalités pour </w:t>
      </w:r>
      <w:r w:rsidR="000B0198" w:rsidRPr="0042018C">
        <w:t>non-qualité</w:t>
      </w:r>
      <w:r w:rsidRPr="0042018C">
        <w:t xml:space="preserve"> des livrables</w:t>
      </w:r>
      <w:r w:rsidR="003D4882" w:rsidRPr="0042018C">
        <w:t xml:space="preserve"> externalisés</w:t>
      </w:r>
      <w:bookmarkEnd w:id="89"/>
      <w:r w:rsidR="003D4882" w:rsidRPr="0042018C">
        <w:t xml:space="preserve"> </w:t>
      </w:r>
    </w:p>
    <w:p w14:paraId="619383C5" w14:textId="77777777" w:rsidR="00111B08" w:rsidRPr="0042018C" w:rsidRDefault="00111B08" w:rsidP="00EF22F8"/>
    <w:p w14:paraId="73330FCE" w14:textId="77777777" w:rsidR="003D4882" w:rsidRPr="0042018C" w:rsidRDefault="00F30B0C" w:rsidP="00EF22F8">
      <w:r w:rsidRPr="0042018C">
        <w:t>Tout livrable jugé non conforme au cours de la récepti</w:t>
      </w:r>
      <w:r w:rsidR="00E06E5D" w:rsidRPr="0042018C">
        <w:t>on, conformément à l’article 7.4</w:t>
      </w:r>
      <w:r w:rsidRPr="0042018C">
        <w:t xml:space="preserve"> du</w:t>
      </w:r>
      <w:r w:rsidR="00111B08" w:rsidRPr="0042018C">
        <w:t xml:space="preserve"> </w:t>
      </w:r>
      <w:r w:rsidRPr="0042018C">
        <w:t>présent CCAP, donnera lieu à la production par le titulaire d’une version corrigée dans un</w:t>
      </w:r>
      <w:r w:rsidR="00111B08" w:rsidRPr="0042018C">
        <w:t xml:space="preserve"> </w:t>
      </w:r>
      <w:r w:rsidRPr="0042018C">
        <w:t xml:space="preserve">délai de </w:t>
      </w:r>
      <w:r w:rsidR="003D4882" w:rsidRPr="0042018C">
        <w:t>5</w:t>
      </w:r>
      <w:r w:rsidRPr="0042018C">
        <w:t xml:space="preserve"> jours </w:t>
      </w:r>
      <w:r w:rsidR="001C7A08" w:rsidRPr="0042018C">
        <w:t xml:space="preserve">ouvrés </w:t>
      </w:r>
      <w:r w:rsidRPr="0042018C">
        <w:t xml:space="preserve">maximum à compter de la notification des remarques </w:t>
      </w:r>
      <w:r w:rsidR="00111B08" w:rsidRPr="0042018C">
        <w:t>de la Caf de Paris</w:t>
      </w:r>
      <w:r w:rsidR="001A7768" w:rsidRPr="0042018C">
        <w:t xml:space="preserve"> (décision d’ajournement ou de réfaction)</w:t>
      </w:r>
      <w:r w:rsidRPr="0042018C">
        <w:t>.</w:t>
      </w:r>
    </w:p>
    <w:p w14:paraId="08F2399E" w14:textId="77777777" w:rsidR="003D4882" w:rsidRPr="0042018C" w:rsidRDefault="003D4882" w:rsidP="00EF22F8"/>
    <w:p w14:paraId="4F99058A" w14:textId="77777777" w:rsidR="003312B9" w:rsidRPr="0042018C" w:rsidRDefault="001C7A08" w:rsidP="00EF22F8">
      <w:r w:rsidRPr="0042018C">
        <w:t>La pénalité</w:t>
      </w:r>
      <w:r w:rsidR="003D4882" w:rsidRPr="0042018C">
        <w:t xml:space="preserve"> s’applique si, après relance du pouvoir adjudicateur à l’expiration des 5 jours ouvrés, les correctifs ne sont pas apportés et les livrables fournis en bonne et due forme dans les 5 jours ouvrés suivants la date de la relance. Elle</w:t>
      </w:r>
      <w:r w:rsidRPr="0042018C">
        <w:t xml:space="preserve"> </w:t>
      </w:r>
      <w:r w:rsidR="003D4882" w:rsidRPr="0042018C">
        <w:t>prend effet le 10</w:t>
      </w:r>
      <w:r w:rsidR="003D4882" w:rsidRPr="0042018C">
        <w:rPr>
          <w:vertAlign w:val="superscript"/>
        </w:rPr>
        <w:t>e</w:t>
      </w:r>
      <w:r w:rsidR="003D4882" w:rsidRPr="0042018C">
        <w:t xml:space="preserve"> jour à </w:t>
      </w:r>
      <w:r w:rsidR="003312B9" w:rsidRPr="0042018C">
        <w:t>compter de la date à laquelle la Caf de Paris a notifié le défaut de qualité et e</w:t>
      </w:r>
      <w:r w:rsidRPr="0042018C">
        <w:t xml:space="preserve">st forfaitaire et d’un montant de </w:t>
      </w:r>
      <w:r w:rsidR="003D4882" w:rsidRPr="0042018C">
        <w:t>5</w:t>
      </w:r>
      <w:r w:rsidRPr="0042018C">
        <w:t>0</w:t>
      </w:r>
      <w:r w:rsidR="001A7768" w:rsidRPr="0042018C">
        <w:t xml:space="preserve"> </w:t>
      </w:r>
      <w:r w:rsidRPr="0042018C">
        <w:t xml:space="preserve">€ TTC par </w:t>
      </w:r>
      <w:r w:rsidR="003312B9" w:rsidRPr="0042018C">
        <w:t>période de 5 jours jusqu’à exécution de prestations conformes.</w:t>
      </w:r>
    </w:p>
    <w:p w14:paraId="70A2B8F9" w14:textId="1D422CD6" w:rsidR="006E02CD" w:rsidRDefault="003312B9" w:rsidP="00EF22F8">
      <w:r w:rsidRPr="00083ECA">
        <w:t>Exemple : après envoi du bon de commande</w:t>
      </w:r>
      <w:r w:rsidR="009E6F6D" w:rsidRPr="00083ECA">
        <w:t xml:space="preserve"> le 1</w:t>
      </w:r>
      <w:r w:rsidR="009E6F6D" w:rsidRPr="00083ECA">
        <w:rPr>
          <w:vertAlign w:val="superscript"/>
        </w:rPr>
        <w:t>er</w:t>
      </w:r>
      <w:r w:rsidR="009E6F6D" w:rsidRPr="00083ECA">
        <w:t xml:space="preserve"> septembre</w:t>
      </w:r>
      <w:r w:rsidRPr="00083ECA">
        <w:t>, la Caf de Paris met à disposition, le 18 septembre, 400 coordonnées pour une campagne de gestion de P</w:t>
      </w:r>
      <w:r w:rsidR="00173F92" w:rsidRPr="00083ECA">
        <w:t>ND</w:t>
      </w:r>
      <w:r w:rsidRPr="00083ECA">
        <w:t xml:space="preserve">. Le titulaire s’est engagé à </w:t>
      </w:r>
      <w:proofErr w:type="gramStart"/>
      <w:r w:rsidRPr="00083ECA">
        <w:t xml:space="preserve">une réalisation sous </w:t>
      </w:r>
      <w:r w:rsidR="00083ECA" w:rsidRPr="00083ECA">
        <w:t>7</w:t>
      </w:r>
      <w:r w:rsidRPr="00083ECA">
        <w:t xml:space="preserve"> jours ouvrés</w:t>
      </w:r>
      <w:proofErr w:type="gramEnd"/>
      <w:r w:rsidRPr="00083ECA">
        <w:t xml:space="preserve">. Le </w:t>
      </w:r>
      <w:r w:rsidR="00083ECA" w:rsidRPr="00083ECA">
        <w:t>8</w:t>
      </w:r>
      <w:r w:rsidRPr="00083ECA">
        <w:rPr>
          <w:vertAlign w:val="superscript"/>
        </w:rPr>
        <w:t>e</w:t>
      </w:r>
      <w:r w:rsidRPr="00083ECA">
        <w:t xml:space="preserve"> jour,</w:t>
      </w:r>
      <w:r w:rsidR="009E6F6D" w:rsidRPr="00083ECA">
        <w:t xml:space="preserve"> soit le 2</w:t>
      </w:r>
      <w:r w:rsidR="00083ECA" w:rsidRPr="00083ECA">
        <w:t>7</w:t>
      </w:r>
      <w:r w:rsidR="009E6F6D" w:rsidRPr="00083ECA">
        <w:t xml:space="preserve"> septembre, </w:t>
      </w:r>
      <w:r w:rsidRPr="00083ECA">
        <w:t>la campagne est considérée terminée. Dans les 5 jours ouvrés</w:t>
      </w:r>
      <w:r w:rsidR="009E6F6D" w:rsidRPr="00083ECA">
        <w:t xml:space="preserve"> suivant le 2</w:t>
      </w:r>
      <w:r w:rsidR="00083ECA" w:rsidRPr="00083ECA">
        <w:t>7</w:t>
      </w:r>
      <w:r w:rsidR="009E6F6D" w:rsidRPr="00083ECA">
        <w:t xml:space="preserve"> septembre</w:t>
      </w:r>
      <w:r w:rsidRPr="00083ECA">
        <w:t>, le pouvoir adjudicateur relève des anomalies et en informe le titulaire. Ce dernier ne remédie pas aux rectifications</w:t>
      </w:r>
      <w:r w:rsidR="009E6F6D" w:rsidRPr="00083ECA">
        <w:t xml:space="preserve"> dans les 10 jours ouvrés à compter du 2</w:t>
      </w:r>
      <w:r w:rsidR="00083ECA" w:rsidRPr="00083ECA">
        <w:t>7</w:t>
      </w:r>
      <w:r w:rsidR="009E6F6D" w:rsidRPr="00083ECA">
        <w:t xml:space="preserve"> septembre, la pénalité de 50 € débute le</w:t>
      </w:r>
      <w:r w:rsidR="005329E8" w:rsidRPr="00083ECA">
        <w:t xml:space="preserve"> 11</w:t>
      </w:r>
      <w:r w:rsidR="005329E8" w:rsidRPr="00083ECA">
        <w:rPr>
          <w:vertAlign w:val="superscript"/>
        </w:rPr>
        <w:t>e</w:t>
      </w:r>
      <w:r w:rsidR="005329E8" w:rsidRPr="00083ECA">
        <w:t xml:space="preserve"> jour ouvré après le 2</w:t>
      </w:r>
      <w:r w:rsidR="00083ECA" w:rsidRPr="00083ECA">
        <w:t>7</w:t>
      </w:r>
      <w:r w:rsidR="005329E8" w:rsidRPr="00083ECA">
        <w:t xml:space="preserve"> septembre.</w:t>
      </w:r>
      <w:r w:rsidR="005329E8" w:rsidRPr="0042018C">
        <w:t xml:space="preserve"> </w:t>
      </w:r>
    </w:p>
    <w:p w14:paraId="4C525F73" w14:textId="77777777" w:rsidR="006E02CD" w:rsidRPr="0042018C" w:rsidRDefault="006E02CD" w:rsidP="00EF22F8"/>
    <w:p w14:paraId="35E55CC6" w14:textId="77777777" w:rsidR="00F30B0C" w:rsidRPr="0042018C" w:rsidRDefault="00F30B0C" w:rsidP="00EF22F8">
      <w:pPr>
        <w:pStyle w:val="T1"/>
      </w:pPr>
      <w:bookmarkStart w:id="90" w:name="_Toc222742239"/>
      <w:r w:rsidRPr="0042018C">
        <w:t xml:space="preserve">ARTICLE 10 </w:t>
      </w:r>
      <w:r w:rsidR="00111B08" w:rsidRPr="0042018C">
        <w:t xml:space="preserve">- </w:t>
      </w:r>
      <w:r w:rsidRPr="0042018C">
        <w:t>MODALITÉS DE FACTURATION ET DE PAIEMENT</w:t>
      </w:r>
      <w:bookmarkEnd w:id="90"/>
    </w:p>
    <w:p w14:paraId="3B24E422" w14:textId="77777777" w:rsidR="00111B08" w:rsidRPr="0042018C" w:rsidRDefault="00111B08" w:rsidP="00EF22F8"/>
    <w:p w14:paraId="1150BBC7" w14:textId="77777777" w:rsidR="00F30B0C" w:rsidRPr="0042018C" w:rsidRDefault="00F30B0C" w:rsidP="00EF22F8">
      <w:pPr>
        <w:pStyle w:val="T2"/>
      </w:pPr>
      <w:bookmarkStart w:id="91" w:name="_Toc222742240"/>
      <w:r w:rsidRPr="0042018C">
        <w:t>10.1. Échéancier des paiements</w:t>
      </w:r>
      <w:bookmarkEnd w:id="91"/>
    </w:p>
    <w:p w14:paraId="61408972" w14:textId="77777777" w:rsidR="00576CA2" w:rsidRPr="0042018C" w:rsidRDefault="00576CA2" w:rsidP="00EF22F8">
      <w:pPr>
        <w:pStyle w:val="T2"/>
      </w:pPr>
    </w:p>
    <w:p w14:paraId="03E5D78C" w14:textId="77777777" w:rsidR="00EA7F76" w:rsidRPr="006B122C" w:rsidRDefault="00EA7F76" w:rsidP="00EF22F8">
      <w:pPr>
        <w:rPr>
          <w:b/>
        </w:rPr>
      </w:pPr>
      <w:bookmarkStart w:id="92" w:name="_Toc413158642"/>
      <w:bookmarkStart w:id="93" w:name="_Toc37937449"/>
      <w:r w:rsidRPr="006B122C">
        <w:t>10.1.1- acomptes</w:t>
      </w:r>
      <w:bookmarkEnd w:id="92"/>
      <w:bookmarkEnd w:id="93"/>
    </w:p>
    <w:p w14:paraId="238AD660" w14:textId="77777777" w:rsidR="00EA7F76" w:rsidRPr="0042018C" w:rsidRDefault="00EA7F76" w:rsidP="00EF22F8">
      <w:pPr>
        <w:pStyle w:val="T2"/>
      </w:pPr>
    </w:p>
    <w:p w14:paraId="204EE36A" w14:textId="77777777" w:rsidR="005329E8" w:rsidRPr="0042018C" w:rsidRDefault="005329E8" w:rsidP="00EF22F8">
      <w:r w:rsidRPr="0042018C">
        <w:t>En application de</w:t>
      </w:r>
      <w:r w:rsidR="002921D7" w:rsidRPr="0042018C">
        <w:t xml:space="preserve">s </w:t>
      </w:r>
      <w:r w:rsidRPr="0042018C">
        <w:t>article</w:t>
      </w:r>
      <w:r w:rsidR="002921D7" w:rsidRPr="0042018C">
        <w:t>s</w:t>
      </w:r>
      <w:r w:rsidRPr="0042018C">
        <w:t xml:space="preserve"> R2191-20 </w:t>
      </w:r>
      <w:r w:rsidR="002921D7" w:rsidRPr="0042018C">
        <w:t xml:space="preserve">et suivants </w:t>
      </w:r>
      <w:r w:rsidRPr="0042018C">
        <w:t>du code de la commande publique, les prestations qui ont donné lieu à un commencement d'exécution ouvrent droit à des acomptes. Les acomptes n’ont pas le caractère de paiements définitifs.</w:t>
      </w:r>
    </w:p>
    <w:p w14:paraId="2CEEDD90" w14:textId="77777777" w:rsidR="005329E8" w:rsidRPr="0042018C" w:rsidRDefault="005329E8" w:rsidP="00EF22F8">
      <w:r w:rsidRPr="0042018C">
        <w:t>Le montant des acomptes correspond à la valeur des prestations auxquelles ils se rapportent. Le cas échéant, il est diminué de la fraction correspondante de la retenue de garantie mentionnée à l’article R. 2191-32</w:t>
      </w:r>
      <w:r w:rsidR="002921D7" w:rsidRPr="0042018C">
        <w:t>.</w:t>
      </w:r>
    </w:p>
    <w:p w14:paraId="62B6AA1D" w14:textId="77777777" w:rsidR="002921D7" w:rsidRPr="00FD7C0C" w:rsidRDefault="002921D7" w:rsidP="00EF22F8">
      <w:r w:rsidRPr="0042018C">
        <w:t>Les prestations rendent difficiles le versement d’acomptes. Toutefois, si l’hypothèse de présentait, l</w:t>
      </w:r>
      <w:r w:rsidR="005329E8" w:rsidRPr="0042018C">
        <w:t>a périodicité du ve</w:t>
      </w:r>
      <w:r w:rsidRPr="0042018C">
        <w:t>rsement des acomptes est fixée à deux</w:t>
      </w:r>
      <w:r w:rsidR="005329E8" w:rsidRPr="0042018C">
        <w:t xml:space="preserve"> mois.</w:t>
      </w:r>
      <w:r w:rsidRPr="0042018C">
        <w:t xml:space="preserve"> Si le </w:t>
      </w:r>
      <w:r w:rsidR="005329E8" w:rsidRPr="0042018C">
        <w:t>titulaire d</w:t>
      </w:r>
      <w:r w:rsidRPr="0042018C">
        <w:t xml:space="preserve">e l’accord-cadre </w:t>
      </w:r>
      <w:r w:rsidR="005329E8" w:rsidRPr="0042018C">
        <w:t>est une petite ou moyenne entreprise ou un artisan au sens de l’article R. 2151-13</w:t>
      </w:r>
      <w:r w:rsidRPr="0042018C">
        <w:t xml:space="preserve"> dudit code</w:t>
      </w:r>
      <w:r w:rsidR="005329E8" w:rsidRPr="0042018C">
        <w:t xml:space="preserve">, une société </w:t>
      </w:r>
      <w:r w:rsidR="005329E8" w:rsidRPr="00FD7C0C">
        <w:t>coopérative de production, un groupement de producteurs agricoles, une société coopérative d’artisans, une société coopérative d’artistes ou une entreprise adaptée, ce délai est ramené à un mois</w:t>
      </w:r>
      <w:r w:rsidRPr="00FD7C0C">
        <w:t>, sur demande du titulaire, pour le présent accord-cadre.</w:t>
      </w:r>
    </w:p>
    <w:p w14:paraId="14A8FB58" w14:textId="77777777" w:rsidR="00D50344" w:rsidRPr="00FD7C0C" w:rsidRDefault="00D50344" w:rsidP="00EF22F8">
      <w:pPr>
        <w:rPr>
          <w:b/>
        </w:rPr>
      </w:pPr>
      <w:bookmarkStart w:id="94" w:name="_Toc413158644"/>
      <w:bookmarkStart w:id="95" w:name="_Toc1464265"/>
      <w:bookmarkStart w:id="96" w:name="_Toc1466623"/>
      <w:bookmarkStart w:id="97" w:name="_Toc37937450"/>
      <w:r w:rsidRPr="00FD7C0C">
        <w:t>Le solde est dû dans un délai de 30 jours à compter de la date de réception de la facture au sein de l’organisme sachant que cette facture ne peut intervenir qu’au terme de la réception définitive des prestations</w:t>
      </w:r>
      <w:bookmarkEnd w:id="94"/>
      <w:bookmarkEnd w:id="95"/>
      <w:bookmarkEnd w:id="96"/>
      <w:r w:rsidR="002921D7" w:rsidRPr="00FD7C0C">
        <w:t>.</w:t>
      </w:r>
      <w:bookmarkEnd w:id="97"/>
    </w:p>
    <w:p w14:paraId="552F1C90" w14:textId="77777777" w:rsidR="00EF22F8" w:rsidRPr="00FD7C0C" w:rsidRDefault="00EF22F8" w:rsidP="00EF22F8">
      <w:pPr>
        <w:pStyle w:val="T2"/>
      </w:pPr>
    </w:p>
    <w:p w14:paraId="0E1BC415" w14:textId="77777777" w:rsidR="0010751C" w:rsidRPr="00FD7C0C" w:rsidRDefault="0010751C" w:rsidP="00EF22F8">
      <w:pPr>
        <w:rPr>
          <w:b/>
        </w:rPr>
      </w:pPr>
      <w:bookmarkStart w:id="98" w:name="_Toc413158645"/>
      <w:bookmarkStart w:id="99" w:name="_Toc37937451"/>
      <w:r w:rsidRPr="00FD7C0C">
        <w:t>10.1.2- avance</w:t>
      </w:r>
      <w:bookmarkEnd w:id="98"/>
      <w:bookmarkEnd w:id="99"/>
    </w:p>
    <w:p w14:paraId="5A3E2455" w14:textId="77777777" w:rsidR="00813DFB" w:rsidRPr="00FD7C0C" w:rsidRDefault="00813DFB" w:rsidP="00EF22F8">
      <w:pPr>
        <w:pStyle w:val="T2"/>
      </w:pPr>
    </w:p>
    <w:p w14:paraId="1D04AE64" w14:textId="296AF7F6" w:rsidR="00FD7C0C" w:rsidRPr="00FD7C0C" w:rsidRDefault="0042018C" w:rsidP="00EF22F8">
      <w:r w:rsidRPr="00FD7C0C">
        <w:t xml:space="preserve">Selon les dispositions de l’article R. 2191-16 du code de la commande publique, le présent accord-cadre étant </w:t>
      </w:r>
      <w:r w:rsidR="00FD7C0C" w:rsidRPr="00FD7C0C">
        <w:t xml:space="preserve">sans </w:t>
      </w:r>
      <w:r w:rsidRPr="00FD7C0C">
        <w:t>minimum fixé en valeur ouvrent</w:t>
      </w:r>
      <w:r w:rsidR="00FD7C0C" w:rsidRPr="00FD7C0C">
        <w:t xml:space="preserve">, le titulaire a </w:t>
      </w:r>
      <w:r w:rsidRPr="00FD7C0C">
        <w:t>droit au versement d’une avance pour chaque bon de commande dont le montant est supérieur à 50 000 euros HT et</w:t>
      </w:r>
      <w:r w:rsidR="00FD7C0C" w:rsidRPr="00FD7C0C">
        <w:t xml:space="preserve"> </w:t>
      </w:r>
      <w:r w:rsidRPr="00FD7C0C">
        <w:t>d’une durée d’exécution dépassant les deux mois</w:t>
      </w:r>
      <w:r w:rsidR="00FD7C0C" w:rsidRPr="00FD7C0C">
        <w:t>.</w:t>
      </w:r>
    </w:p>
    <w:p w14:paraId="57A3002D" w14:textId="77777777" w:rsidR="00FD7C0C" w:rsidRPr="00FD7C0C" w:rsidRDefault="00FD7C0C" w:rsidP="00EF22F8"/>
    <w:p w14:paraId="234AB3FD" w14:textId="77777777" w:rsidR="00FD7C0C" w:rsidRPr="00FD7C0C" w:rsidRDefault="00FD7C0C" w:rsidP="00EF22F8">
      <w:r w:rsidRPr="00FD7C0C">
        <w:t>Cette avance, si elle venait à pouvoir être appliquée est :</w:t>
      </w:r>
    </w:p>
    <w:p w14:paraId="03E7AB22" w14:textId="24EFE91F" w:rsidR="00FD7C0C" w:rsidRPr="00FD7C0C" w:rsidRDefault="00FD7C0C" w:rsidP="00EF22F8">
      <w:pPr>
        <w:pStyle w:val="Paragraphedeliste"/>
        <w:numPr>
          <w:ilvl w:val="0"/>
          <w:numId w:val="6"/>
        </w:numPr>
        <w:rPr>
          <w:rFonts w:ascii="Times New Roman" w:hAnsi="Times New Roman"/>
          <w:lang w:eastAsia="fr-FR"/>
        </w:rPr>
      </w:pPr>
      <w:r w:rsidRPr="00FD7C0C">
        <w:rPr>
          <w:lang w:eastAsia="fr-FR"/>
        </w:rPr>
        <w:t xml:space="preserve">si la durée d’exécution du bon de commande est supérieure à 2 mois et inférieure ou égale à 12 mois, le montant de l’avance est fixé à un montant compris de 5 % du montant TTC du bon </w:t>
      </w:r>
      <w:r w:rsidRPr="00FD7C0C">
        <w:rPr>
          <w:lang w:eastAsia="fr-FR"/>
        </w:rPr>
        <w:lastRenderedPageBreak/>
        <w:t xml:space="preserve">de commande en cause. Ce taux est porté à </w:t>
      </w:r>
      <w:r w:rsidR="005D3F4F">
        <w:rPr>
          <w:lang w:eastAsia="fr-FR"/>
        </w:rPr>
        <w:t>3</w:t>
      </w:r>
      <w:r w:rsidRPr="00FD7C0C">
        <w:rPr>
          <w:lang w:eastAsia="fr-FR"/>
        </w:rPr>
        <w:t>0% si le bon de commande est émis à destination d’une PME ;</w:t>
      </w:r>
    </w:p>
    <w:p w14:paraId="699CEFFF" w14:textId="3E31BE6F" w:rsidR="00FD7C0C" w:rsidRPr="00FD7C0C" w:rsidRDefault="00FD7C0C" w:rsidP="00EF22F8">
      <w:pPr>
        <w:pStyle w:val="Paragraphedeliste"/>
        <w:numPr>
          <w:ilvl w:val="0"/>
          <w:numId w:val="6"/>
        </w:numPr>
        <w:rPr>
          <w:rFonts w:ascii="Times New Roman" w:eastAsia="Times New Roman" w:hAnsi="Times New Roman"/>
          <w:lang w:eastAsia="fr-FR"/>
        </w:rPr>
      </w:pPr>
      <w:r w:rsidRPr="00FD7C0C">
        <w:t xml:space="preserve"> si la durée d’exécution du bon de commande est supérieure à 12 mois, le montant de l’avance s’élève à un montant de 5 % de la somme égale à 12 fois le montant du bon de commande divisée par la durée du bon de commande exprimée en mois. Ce taux est porté à </w:t>
      </w:r>
      <w:r w:rsidR="005D3F4F">
        <w:t>3</w:t>
      </w:r>
      <w:r w:rsidRPr="00FD7C0C">
        <w:t>0% si le bon de commande est émis à destination d’une PME.</w:t>
      </w:r>
    </w:p>
    <w:p w14:paraId="44AFEFC4" w14:textId="77777777" w:rsidR="00FD7C0C" w:rsidRPr="00FD7C0C" w:rsidRDefault="00FD7C0C" w:rsidP="00EF22F8">
      <w:pPr>
        <w:pStyle w:val="Paragraphedeliste"/>
        <w:rPr>
          <w:lang w:eastAsia="fr-FR"/>
        </w:rPr>
      </w:pPr>
    </w:p>
    <w:p w14:paraId="2C8DFBC9" w14:textId="77777777" w:rsidR="00813DFB" w:rsidRPr="00FD7C0C" w:rsidRDefault="00813DFB" w:rsidP="00EF22F8">
      <w:pPr>
        <w:rPr>
          <w:lang w:eastAsia="fr-FR"/>
        </w:rPr>
      </w:pPr>
      <w:r w:rsidRPr="00FD7C0C">
        <w:rPr>
          <w:lang w:eastAsia="fr-FR"/>
        </w:rPr>
        <w:t>Le remboursement de l’avance s’impute sur les sommes dues au titulaire.</w:t>
      </w:r>
    </w:p>
    <w:p w14:paraId="5E010FBB" w14:textId="77777777" w:rsidR="00813DFB" w:rsidRPr="00813DFB" w:rsidRDefault="00813DFB" w:rsidP="00EF22F8">
      <w:pPr>
        <w:rPr>
          <w:lang w:eastAsia="fr-FR"/>
        </w:rPr>
      </w:pPr>
    </w:p>
    <w:p w14:paraId="69C55E3C" w14:textId="77777777" w:rsidR="00F30B0C" w:rsidRPr="00ED5B55" w:rsidRDefault="00F30B0C" w:rsidP="00EF22F8">
      <w:pPr>
        <w:pStyle w:val="T2"/>
      </w:pPr>
      <w:bookmarkStart w:id="100" w:name="_Toc222742241"/>
      <w:r w:rsidRPr="00ED5B55">
        <w:t>10.2. Modalités d’établissement des factures</w:t>
      </w:r>
      <w:bookmarkEnd w:id="100"/>
    </w:p>
    <w:p w14:paraId="53BD13D0" w14:textId="77777777" w:rsidR="008175E4" w:rsidRDefault="008175E4" w:rsidP="00EF22F8"/>
    <w:p w14:paraId="625FB790" w14:textId="77777777" w:rsidR="000853E3" w:rsidRPr="000853E3" w:rsidRDefault="000853E3" w:rsidP="00EF22F8">
      <w:pPr>
        <w:rPr>
          <w:b/>
        </w:rPr>
      </w:pPr>
      <w:r w:rsidRPr="000853E3">
        <w:t>A compter de l’expiration du délai des vérifications soit la date de réception des prestations, le titulaire adresse obligatoirement au pouvoir adjudicateur une facture via le portail chorus pro.</w:t>
      </w:r>
    </w:p>
    <w:p w14:paraId="0D12004F" w14:textId="77777777" w:rsidR="000853E3" w:rsidRPr="000853E3" w:rsidRDefault="000853E3" w:rsidP="00EF22F8">
      <w:pPr>
        <w:rPr>
          <w:b/>
        </w:rPr>
      </w:pPr>
    </w:p>
    <w:p w14:paraId="06A286E2" w14:textId="77777777" w:rsidR="000853E3" w:rsidRPr="000853E3" w:rsidRDefault="000853E3" w:rsidP="00EF22F8">
      <w:pPr>
        <w:rPr>
          <w:b/>
        </w:rPr>
      </w:pPr>
      <w:r w:rsidRPr="000853E3">
        <w:t>A ce titre, le titulaire devra impérativement s’inscrire sur le portail chorus pro. Les identifiants seront fournis après notification de l’accord-cadre.</w:t>
      </w:r>
    </w:p>
    <w:p w14:paraId="241D37B6" w14:textId="77777777" w:rsidR="000853E3" w:rsidRPr="000853E3" w:rsidRDefault="000853E3" w:rsidP="00EF22F8">
      <w:pPr>
        <w:rPr>
          <w:b/>
        </w:rPr>
      </w:pPr>
    </w:p>
    <w:p w14:paraId="0FEF1005" w14:textId="77777777" w:rsidR="000853E3" w:rsidRPr="000853E3" w:rsidRDefault="000853E3" w:rsidP="00EF22F8">
      <w:pPr>
        <w:rPr>
          <w:b/>
        </w:rPr>
      </w:pPr>
      <w:r w:rsidRPr="000853E3">
        <w:t>Pour tout renseignement, vous pourrez contacter :</w:t>
      </w:r>
    </w:p>
    <w:p w14:paraId="61464D8E" w14:textId="77777777" w:rsidR="000853E3" w:rsidRPr="000853E3" w:rsidRDefault="000853E3" w:rsidP="00EF22F8">
      <w:pPr>
        <w:jc w:val="center"/>
        <w:rPr>
          <w:b/>
        </w:rPr>
      </w:pPr>
      <w:r w:rsidRPr="000853E3">
        <w:t>Madame Cécile RISPAL</w:t>
      </w:r>
    </w:p>
    <w:p w14:paraId="611A3433" w14:textId="77777777" w:rsidR="000853E3" w:rsidRPr="000853E3" w:rsidRDefault="000853E3" w:rsidP="00EF22F8">
      <w:pPr>
        <w:jc w:val="center"/>
        <w:rPr>
          <w:b/>
        </w:rPr>
      </w:pPr>
      <w:r w:rsidRPr="000853E3">
        <w:t>Responsable du service Achats - Ordonnancements</w:t>
      </w:r>
    </w:p>
    <w:p w14:paraId="45516CC8" w14:textId="4B0E3CE7" w:rsidR="000853E3" w:rsidRPr="000853E3" w:rsidRDefault="000853E3" w:rsidP="00EF22F8">
      <w:pPr>
        <w:jc w:val="center"/>
        <w:rPr>
          <w:b/>
        </w:rPr>
      </w:pPr>
      <w:r w:rsidRPr="000853E3">
        <w:t xml:space="preserve">Courriel : </w:t>
      </w:r>
      <w:r w:rsidR="00FC059E" w:rsidRPr="00FC059E">
        <w:t>cecile.rispal@caf75.caf.fr</w:t>
      </w:r>
    </w:p>
    <w:p w14:paraId="5FC70FD8" w14:textId="77777777" w:rsidR="000853E3" w:rsidRPr="000853E3" w:rsidRDefault="000853E3" w:rsidP="00EF22F8">
      <w:pPr>
        <w:jc w:val="center"/>
        <w:rPr>
          <w:b/>
        </w:rPr>
      </w:pPr>
      <w:r w:rsidRPr="000853E3">
        <w:t>Téléphone : 01.45.71.34.75</w:t>
      </w:r>
    </w:p>
    <w:p w14:paraId="72B7AD7A" w14:textId="77777777" w:rsidR="000853E3" w:rsidRPr="000853E3" w:rsidRDefault="000853E3" w:rsidP="00EF22F8">
      <w:pPr>
        <w:rPr>
          <w:b/>
        </w:rPr>
      </w:pPr>
    </w:p>
    <w:p w14:paraId="0B8723A0" w14:textId="77777777" w:rsidR="000853E3" w:rsidRPr="000853E3" w:rsidRDefault="000853E3" w:rsidP="00EF22F8">
      <w:pPr>
        <w:rPr>
          <w:b/>
        </w:rPr>
      </w:pPr>
      <w:r w:rsidRPr="000853E3">
        <w:t xml:space="preserve">Les paiements sont effectués par virement bancaire sur le compte ouvert au nom du titulaire figurant dans l’acte d’engagement. </w:t>
      </w:r>
    </w:p>
    <w:p w14:paraId="5A6E5FCE" w14:textId="77777777" w:rsidR="000853E3" w:rsidRPr="000853E3" w:rsidRDefault="000853E3" w:rsidP="00EF22F8">
      <w:pPr>
        <w:rPr>
          <w:b/>
        </w:rPr>
      </w:pPr>
    </w:p>
    <w:p w14:paraId="575E41E5" w14:textId="77777777" w:rsidR="000853E3" w:rsidRPr="000853E3" w:rsidRDefault="000853E3" w:rsidP="00EF22F8">
      <w:pPr>
        <w:rPr>
          <w:b/>
        </w:rPr>
      </w:pPr>
      <w:r w:rsidRPr="000853E3">
        <w:t>Les factures comportent, outre les mentions légales, les indications suivantes :</w:t>
      </w:r>
    </w:p>
    <w:p w14:paraId="5612C2C9" w14:textId="77777777" w:rsidR="000853E3" w:rsidRPr="00EF22F8" w:rsidRDefault="000853E3" w:rsidP="00EF22F8">
      <w:pPr>
        <w:pStyle w:val="Paragraphedeliste"/>
        <w:numPr>
          <w:ilvl w:val="0"/>
          <w:numId w:val="40"/>
        </w:numPr>
        <w:rPr>
          <w:b/>
        </w:rPr>
      </w:pPr>
      <w:r w:rsidRPr="000853E3">
        <w:t>le nom et l’adresse, les numéros SIRET et SIREN du créancier ;</w:t>
      </w:r>
    </w:p>
    <w:p w14:paraId="28C775A2" w14:textId="77777777" w:rsidR="000853E3" w:rsidRPr="00EF22F8" w:rsidRDefault="000853E3" w:rsidP="00EF22F8">
      <w:pPr>
        <w:pStyle w:val="Paragraphedeliste"/>
        <w:numPr>
          <w:ilvl w:val="0"/>
          <w:numId w:val="40"/>
        </w:numPr>
        <w:rPr>
          <w:b/>
        </w:rPr>
      </w:pPr>
      <w:r w:rsidRPr="000853E3">
        <w:t>les références IBAN et BIC précisées à l’acte d’engagement ;</w:t>
      </w:r>
    </w:p>
    <w:p w14:paraId="06F88ED0" w14:textId="3930F715" w:rsidR="000853E3" w:rsidRPr="00EF22F8" w:rsidRDefault="000853E3" w:rsidP="00EF22F8">
      <w:pPr>
        <w:pStyle w:val="Paragraphedeliste"/>
        <w:numPr>
          <w:ilvl w:val="0"/>
          <w:numId w:val="40"/>
        </w:numPr>
        <w:rPr>
          <w:b/>
        </w:rPr>
      </w:pPr>
      <w:r w:rsidRPr="000853E3">
        <w:t xml:space="preserve">le numéro de du marché </w:t>
      </w:r>
      <w:proofErr w:type="gramStart"/>
      <w:r w:rsidRPr="000853E3">
        <w:t>(..</w:t>
      </w:r>
      <w:proofErr w:type="gramEnd"/>
      <w:r w:rsidRPr="000853E3">
        <w:t> /202</w:t>
      </w:r>
      <w:r w:rsidR="00FE4240">
        <w:t>6</w:t>
      </w:r>
      <w:r w:rsidRPr="000853E3">
        <w:t xml:space="preserve">) ; </w:t>
      </w:r>
    </w:p>
    <w:p w14:paraId="088B7591" w14:textId="77777777" w:rsidR="000853E3" w:rsidRPr="00EF22F8" w:rsidRDefault="000853E3" w:rsidP="00EF22F8">
      <w:pPr>
        <w:pStyle w:val="Paragraphedeliste"/>
        <w:numPr>
          <w:ilvl w:val="0"/>
          <w:numId w:val="40"/>
        </w:numPr>
        <w:rPr>
          <w:b/>
        </w:rPr>
      </w:pPr>
      <w:r w:rsidRPr="000853E3">
        <w:t>les prestations concernées et les quantités ;</w:t>
      </w:r>
    </w:p>
    <w:p w14:paraId="6929F166" w14:textId="77777777" w:rsidR="000853E3" w:rsidRPr="00EF22F8" w:rsidRDefault="000853E3" w:rsidP="00EF22F8">
      <w:pPr>
        <w:pStyle w:val="Paragraphedeliste"/>
        <w:numPr>
          <w:ilvl w:val="0"/>
          <w:numId w:val="40"/>
        </w:numPr>
        <w:rPr>
          <w:b/>
        </w:rPr>
      </w:pPr>
      <w:r w:rsidRPr="000853E3">
        <w:t>le montant hors T.V.A. des prestations exécutées ;</w:t>
      </w:r>
    </w:p>
    <w:p w14:paraId="091EB8F7" w14:textId="77777777" w:rsidR="000853E3" w:rsidRPr="00EF22F8" w:rsidRDefault="000853E3" w:rsidP="00EF22F8">
      <w:pPr>
        <w:pStyle w:val="Paragraphedeliste"/>
        <w:numPr>
          <w:ilvl w:val="0"/>
          <w:numId w:val="40"/>
        </w:numPr>
        <w:rPr>
          <w:b/>
        </w:rPr>
      </w:pPr>
      <w:r w:rsidRPr="000853E3">
        <w:t>le taux et le montant de la T.V.A ;</w:t>
      </w:r>
    </w:p>
    <w:p w14:paraId="599D3E94" w14:textId="187C3764" w:rsidR="000853E3" w:rsidRPr="00EF22F8" w:rsidRDefault="000853E3" w:rsidP="00EF22F8">
      <w:pPr>
        <w:pStyle w:val="Paragraphedeliste"/>
        <w:numPr>
          <w:ilvl w:val="0"/>
          <w:numId w:val="40"/>
        </w:numPr>
        <w:rPr>
          <w:b/>
        </w:rPr>
      </w:pPr>
      <w:r w:rsidRPr="000853E3">
        <w:t>le montant total TTC des prestations exécutées</w:t>
      </w:r>
    </w:p>
    <w:p w14:paraId="5ED88857" w14:textId="77777777" w:rsidR="000853E3" w:rsidRDefault="000853E3" w:rsidP="00EF22F8">
      <w:pPr>
        <w:pStyle w:val="T2"/>
      </w:pPr>
    </w:p>
    <w:p w14:paraId="7C029525" w14:textId="77777777" w:rsidR="005D3F4F" w:rsidRDefault="005D3F4F" w:rsidP="00EF22F8">
      <w:pPr>
        <w:pStyle w:val="T2"/>
      </w:pPr>
    </w:p>
    <w:p w14:paraId="4FE67D4C" w14:textId="38AD8DD2" w:rsidR="00F30B0C" w:rsidRPr="008175E4" w:rsidRDefault="00F30B0C" w:rsidP="00EF22F8">
      <w:pPr>
        <w:pStyle w:val="T2"/>
      </w:pPr>
      <w:bookmarkStart w:id="101" w:name="_Toc222742242"/>
      <w:r w:rsidRPr="008175E4">
        <w:t>10.</w:t>
      </w:r>
      <w:r w:rsidR="003B00E8">
        <w:t>3</w:t>
      </w:r>
      <w:r w:rsidRPr="008175E4">
        <w:t>. Délai de paiement</w:t>
      </w:r>
      <w:bookmarkEnd w:id="101"/>
    </w:p>
    <w:p w14:paraId="58619DFC" w14:textId="77777777" w:rsidR="008175E4" w:rsidRDefault="008175E4" w:rsidP="00EF22F8"/>
    <w:p w14:paraId="33F6A111" w14:textId="77777777" w:rsidR="00813DFB" w:rsidRPr="002B072A" w:rsidRDefault="00813DFB" w:rsidP="00EF22F8">
      <w:pPr>
        <w:rPr>
          <w:snapToGrid w:val="0"/>
        </w:rPr>
      </w:pPr>
      <w:r w:rsidRPr="002B072A">
        <w:rPr>
          <w:snapToGrid w:val="0"/>
        </w:rPr>
        <w:t>Le délai global de paiement est de 30 jours à compter de la date de réception de la demande de paiement par les services du pouvoir adjudicateur. Toutefois, le point de départ du délai global de paiement est la date d'exécution des prestations lorsqu'elle est postérieure à la date de réception de la demande de paiement.</w:t>
      </w:r>
    </w:p>
    <w:p w14:paraId="178DDED2" w14:textId="77777777" w:rsidR="00342FD3" w:rsidRDefault="00342FD3" w:rsidP="00EF22F8">
      <w:pPr>
        <w:pStyle w:val="T1"/>
      </w:pPr>
    </w:p>
    <w:p w14:paraId="38A9E95E" w14:textId="77777777" w:rsidR="00F30B0C" w:rsidRPr="008175E4" w:rsidRDefault="00F30B0C" w:rsidP="00EF22F8">
      <w:pPr>
        <w:pStyle w:val="T1"/>
      </w:pPr>
      <w:bookmarkStart w:id="102" w:name="_Toc222742243"/>
      <w:r w:rsidRPr="008175E4">
        <w:t xml:space="preserve">ARTICLE 11 </w:t>
      </w:r>
      <w:r w:rsidR="008175E4">
        <w:t xml:space="preserve">- </w:t>
      </w:r>
      <w:r w:rsidRPr="008175E4">
        <w:t>ASSURANCE</w:t>
      </w:r>
      <w:bookmarkEnd w:id="102"/>
    </w:p>
    <w:p w14:paraId="696A9523" w14:textId="77777777" w:rsidR="008175E4" w:rsidRDefault="008175E4" w:rsidP="00EF22F8"/>
    <w:p w14:paraId="38E83F53" w14:textId="77777777" w:rsidR="00F30B0C" w:rsidRDefault="00F30B0C" w:rsidP="00EF22F8">
      <w:r w:rsidRPr="001C42C6">
        <w:t>En p</w:t>
      </w:r>
      <w:r w:rsidR="005A42F9">
        <w:t>récision de l’article 9 du CCAG</w:t>
      </w:r>
      <w:r w:rsidRPr="001C42C6">
        <w:t>, le titulaire doit avoir souscrit un contrat</w:t>
      </w:r>
      <w:r w:rsidR="00A9488C">
        <w:t xml:space="preserve"> </w:t>
      </w:r>
      <w:r w:rsidRPr="001C42C6">
        <w:t>d'assurance responsabilité civile en cours de validité. Ce contrat doit le garantir contre les</w:t>
      </w:r>
      <w:r w:rsidR="00A9488C">
        <w:t xml:space="preserve"> </w:t>
      </w:r>
      <w:r w:rsidRPr="001C42C6">
        <w:t>conséquences pécuniaires de l'engagement de sa responsabilité civile pouvant résulter des</w:t>
      </w:r>
      <w:r w:rsidR="00A9488C">
        <w:t xml:space="preserve"> </w:t>
      </w:r>
      <w:r w:rsidRPr="001C42C6">
        <w:t xml:space="preserve">dommages corporels ou matériels subis par des tiers ou </w:t>
      </w:r>
      <w:r w:rsidR="00A9488C">
        <w:t>la Caf de Paris</w:t>
      </w:r>
      <w:r w:rsidRPr="001C42C6">
        <w:t xml:space="preserve"> à l'occasion de</w:t>
      </w:r>
      <w:r w:rsidR="00A9488C">
        <w:t xml:space="preserve"> </w:t>
      </w:r>
      <w:r w:rsidRPr="001C42C6">
        <w:t xml:space="preserve">l'exécution des prestations objet du présent </w:t>
      </w:r>
      <w:r w:rsidR="00B76A0E">
        <w:t>accord-cadre</w:t>
      </w:r>
      <w:r w:rsidRPr="001C42C6">
        <w:t>.</w:t>
      </w:r>
    </w:p>
    <w:p w14:paraId="40D2244D" w14:textId="77777777" w:rsidR="00A9488C" w:rsidRPr="001C42C6" w:rsidRDefault="00A9488C" w:rsidP="00EF22F8"/>
    <w:p w14:paraId="58C76CF2" w14:textId="77777777" w:rsidR="00F30B0C" w:rsidRDefault="005A42F9" w:rsidP="00EF22F8">
      <w:r>
        <w:t xml:space="preserve">Le titulaire </w:t>
      </w:r>
      <w:r w:rsidR="00F30B0C" w:rsidRPr="001C42C6">
        <w:t>doit également avoir souscrit un contrat d'assurance responsabilité</w:t>
      </w:r>
      <w:r w:rsidR="00A9488C">
        <w:t xml:space="preserve"> </w:t>
      </w:r>
      <w:r w:rsidR="00F30B0C" w:rsidRPr="001C42C6">
        <w:t>professionnelle en cours de validité. Celui-ci doit le garantir contre tout type de dommages</w:t>
      </w:r>
      <w:r w:rsidR="00A9488C">
        <w:t xml:space="preserve"> </w:t>
      </w:r>
      <w:r w:rsidR="00F30B0C" w:rsidRPr="001C42C6">
        <w:t xml:space="preserve">qu'il causerait </w:t>
      </w:r>
      <w:r w:rsidR="00A9488C">
        <w:t>à la Caf de Paris</w:t>
      </w:r>
      <w:r w:rsidR="00F30B0C" w:rsidRPr="001C42C6">
        <w:t>, à l'occasion de l'exécution des prestations objet du présent</w:t>
      </w:r>
      <w:r w:rsidR="00A9488C">
        <w:t xml:space="preserve"> </w:t>
      </w:r>
      <w:r w:rsidR="00B76A0E">
        <w:t>accord-cadre</w:t>
      </w:r>
      <w:r w:rsidR="00F30B0C" w:rsidRPr="001C42C6">
        <w:t>, que ce soit de son propre fait ou de celui de ses préposés.</w:t>
      </w:r>
    </w:p>
    <w:p w14:paraId="75AB6AFC" w14:textId="77777777" w:rsidR="00A9488C" w:rsidRPr="001C42C6" w:rsidRDefault="00A9488C" w:rsidP="00EF22F8"/>
    <w:p w14:paraId="4C34350A" w14:textId="77777777" w:rsidR="00CC4A24" w:rsidRDefault="00CC4A24" w:rsidP="00EF22F8">
      <w:r>
        <w:lastRenderedPageBreak/>
        <w:t>Le pouvoir adjudicateur peut solliciter la délivrance d’attestations d’assurance à jour</w:t>
      </w:r>
      <w:r w:rsidR="00F75800">
        <w:t xml:space="preserve"> ; </w:t>
      </w:r>
      <w:r>
        <w:t xml:space="preserve">le titulaire disposant d’un délai de 15 jours pour les délivrer à compter de la date de la réception de la demande. </w:t>
      </w:r>
    </w:p>
    <w:p w14:paraId="7E345008" w14:textId="77777777" w:rsidR="00083ECA" w:rsidRDefault="00083ECA" w:rsidP="00EF22F8"/>
    <w:p w14:paraId="7D47D301" w14:textId="77777777" w:rsidR="00F30B0C" w:rsidRDefault="00F30B0C" w:rsidP="00EF22F8">
      <w:pPr>
        <w:pStyle w:val="T1"/>
      </w:pPr>
      <w:bookmarkStart w:id="103" w:name="_Toc222742244"/>
      <w:r w:rsidRPr="00A9488C">
        <w:t xml:space="preserve">ARTICLE 12 </w:t>
      </w:r>
      <w:r w:rsidR="00A9488C">
        <w:t xml:space="preserve">- </w:t>
      </w:r>
      <w:r w:rsidRPr="00A9488C">
        <w:t>SOUS-TRAITANCE</w:t>
      </w:r>
      <w:r w:rsidR="0020287D">
        <w:t xml:space="preserve"> RESTREINTE</w:t>
      </w:r>
      <w:bookmarkEnd w:id="103"/>
      <w:r w:rsidR="0020287D">
        <w:t xml:space="preserve"> </w:t>
      </w:r>
    </w:p>
    <w:p w14:paraId="4776BB22" w14:textId="77777777" w:rsidR="0020287D" w:rsidRDefault="0020287D" w:rsidP="00EF22F8">
      <w:pPr>
        <w:pStyle w:val="T1"/>
      </w:pPr>
    </w:p>
    <w:p w14:paraId="64681F7D" w14:textId="6861A73F" w:rsidR="0020287D" w:rsidRDefault="0020287D" w:rsidP="00EF22F8">
      <w:r w:rsidRPr="0020287D">
        <w:t xml:space="preserve">En raison du caractère réservé de l’accord- cadre, la sous-traitance ne peut être acceptée que pour la réalisation des prestations externalisées et uniquement avec un des </w:t>
      </w:r>
      <w:r w:rsidR="003B00E8" w:rsidRPr="0020287D">
        <w:t>établissements</w:t>
      </w:r>
      <w:r w:rsidRPr="0020287D">
        <w:t xml:space="preserve"> et services d'aide par le travail (Esat) </w:t>
      </w:r>
      <w:proofErr w:type="spellStart"/>
      <w:r w:rsidRPr="0020287D">
        <w:t>mentionnés</w:t>
      </w:r>
      <w:proofErr w:type="spellEnd"/>
      <w:r w:rsidRPr="0020287D">
        <w:t xml:space="preserve"> à l'article L344-2 et suivant du code de l'action sociale et des familles ainsi qu'à des structures </w:t>
      </w:r>
      <w:r w:rsidR="003B00E8" w:rsidRPr="0020287D">
        <w:t>équivalentes</w:t>
      </w:r>
      <w:r w:rsidRPr="0020287D">
        <w:t>.</w:t>
      </w:r>
    </w:p>
    <w:p w14:paraId="43A18741" w14:textId="77777777" w:rsidR="008F77F6" w:rsidRPr="0020287D" w:rsidRDefault="008F77F6" w:rsidP="00EF22F8"/>
    <w:p w14:paraId="098CDF72" w14:textId="47CC53C9" w:rsidR="00F1194C" w:rsidRPr="0020287D" w:rsidRDefault="00F1194C" w:rsidP="005D3F4F">
      <w:pPr>
        <w:pStyle w:val="Paragraphedeliste"/>
        <w:numPr>
          <w:ilvl w:val="1"/>
          <w:numId w:val="44"/>
        </w:numPr>
      </w:pPr>
      <w:r w:rsidRPr="0020287D">
        <w:t>Sous-traitance</w:t>
      </w:r>
    </w:p>
    <w:p w14:paraId="7C64D481" w14:textId="77777777" w:rsidR="00F1194C" w:rsidRPr="0020287D" w:rsidRDefault="00F1194C" w:rsidP="00EF22F8"/>
    <w:p w14:paraId="58F08D55" w14:textId="77777777" w:rsidR="003B00E8" w:rsidRPr="003B00E8" w:rsidRDefault="003B00E8" w:rsidP="00EF22F8">
      <w:pPr>
        <w:pStyle w:val="Paragraphedeliste"/>
        <w:numPr>
          <w:ilvl w:val="0"/>
          <w:numId w:val="28"/>
        </w:numPr>
      </w:pPr>
      <w:r w:rsidRPr="003B00E8">
        <w:t>Conditions générales</w:t>
      </w:r>
    </w:p>
    <w:p w14:paraId="1F6AE11B" w14:textId="77777777" w:rsidR="003B00E8" w:rsidRPr="003B00E8" w:rsidRDefault="003B00E8" w:rsidP="00EF22F8"/>
    <w:p w14:paraId="624A7983" w14:textId="77777777" w:rsidR="003B00E8" w:rsidRPr="003B00E8" w:rsidRDefault="003B00E8" w:rsidP="00EF22F8">
      <w:r w:rsidRPr="003B00E8">
        <w:t>Le titulaire reste personnellement responsable des prestations sous-traitées en tant que cocontractant du pouvoir adjudicateur.</w:t>
      </w:r>
    </w:p>
    <w:p w14:paraId="5E2472FA" w14:textId="77777777" w:rsidR="003B00E8" w:rsidRPr="003B00E8" w:rsidRDefault="003B00E8" w:rsidP="00EF22F8"/>
    <w:p w14:paraId="375BB93D" w14:textId="77777777" w:rsidR="003B00E8" w:rsidRPr="003B00E8" w:rsidRDefault="003B00E8" w:rsidP="00EF22F8">
      <w:r w:rsidRPr="003B00E8">
        <w:t>Toute sanction définie par le cahier des charges sera applicable exclusivement au titulaire, seule entité ayant un lien contractuel avec le pouvoir adjudicateur.</w:t>
      </w:r>
    </w:p>
    <w:p w14:paraId="54DE1986" w14:textId="77777777" w:rsidR="003B00E8" w:rsidRPr="003B00E8" w:rsidRDefault="003B00E8" w:rsidP="00EF22F8"/>
    <w:p w14:paraId="678604A4" w14:textId="77777777" w:rsidR="003B00E8" w:rsidRPr="003B00E8" w:rsidRDefault="003B00E8" w:rsidP="00EF22F8">
      <w:r w:rsidRPr="003B00E8">
        <w:t>En cas de résiliation pour faute notifiée au titulaire, ce dernier devra prendre les dispositions nécessaires pour aviser, dans les meilleurs délais, son sous-traitant de cette décision. En ce cas, il fera son affaire de l’ensemble des actes successifs à cette décision de résiliation concernant son sous-traitant.</w:t>
      </w:r>
    </w:p>
    <w:p w14:paraId="1B6CF50D" w14:textId="77777777" w:rsidR="003B00E8" w:rsidRPr="003B00E8" w:rsidRDefault="003B00E8" w:rsidP="00EF22F8"/>
    <w:p w14:paraId="3E01B5A9" w14:textId="77777777" w:rsidR="003B00E8" w:rsidRPr="003B00E8" w:rsidRDefault="003B00E8" w:rsidP="00EF22F8">
      <w:r w:rsidRPr="003B00E8">
        <w:t>Le titulaire ne peut sous-traiter la totalité de son accord-cadre.</w:t>
      </w:r>
    </w:p>
    <w:p w14:paraId="62A2E83D" w14:textId="77777777" w:rsidR="003B00E8" w:rsidRPr="003B00E8" w:rsidRDefault="003B00E8" w:rsidP="00EF22F8"/>
    <w:p w14:paraId="1EB44FD1" w14:textId="628BE28D" w:rsidR="003B00E8" w:rsidRDefault="003B00E8" w:rsidP="00EF22F8">
      <w:r w:rsidRPr="003B00E8">
        <w:t xml:space="preserve">Il peut sous-traiter l'exécution de certaines parties de son accord-cadre, à condition d'avoir obtenu du pouvoir adjudicateur l'acceptation de chaque sous-traitant et l'agrément des conditions de paiement de chaque contrat de sous-traitance quel que soit le montant de la sous-traitance. </w:t>
      </w:r>
    </w:p>
    <w:p w14:paraId="22BEA746" w14:textId="77777777" w:rsidR="00F1194C" w:rsidRPr="00F1194C" w:rsidRDefault="00F1194C" w:rsidP="00EF22F8"/>
    <w:p w14:paraId="3A30764E" w14:textId="77777777" w:rsidR="003B00E8" w:rsidRPr="003B00E8" w:rsidRDefault="003B00E8" w:rsidP="00EF22F8">
      <w:pPr>
        <w:pStyle w:val="Paragraphedeliste"/>
        <w:numPr>
          <w:ilvl w:val="0"/>
          <w:numId w:val="39"/>
        </w:numPr>
        <w:rPr>
          <w:lang w:eastAsia="fr-FR"/>
        </w:rPr>
      </w:pPr>
      <w:r w:rsidRPr="003B00E8">
        <w:rPr>
          <w:lang w:eastAsia="fr-FR"/>
        </w:rPr>
        <w:t xml:space="preserve">Conditions de mise en place et de suivi de la sous-traitance  </w:t>
      </w:r>
    </w:p>
    <w:p w14:paraId="08B7A26D" w14:textId="77777777" w:rsidR="00F1194C" w:rsidRPr="00F1194C" w:rsidRDefault="00F1194C" w:rsidP="00EF22F8"/>
    <w:p w14:paraId="2D534BCC" w14:textId="77777777" w:rsidR="003B00E8" w:rsidRPr="003B00E8" w:rsidRDefault="003B00E8" w:rsidP="00EF22F8">
      <w:pPr>
        <w:rPr>
          <w:color w:val="000000"/>
          <w:lang w:eastAsia="zh-CN"/>
        </w:rPr>
      </w:pPr>
      <w:r w:rsidRPr="003B00E8">
        <w:rPr>
          <w:lang w:eastAsia="zh-CN"/>
        </w:rPr>
        <w:t>Si le titulaire souhaite recourir à la sous-traitance, il doit procéder à une demande d’agrément auprès du pouvoir adjudicateur dans un délai minimal de 21 jours ouvrés avant la date à laquelle le titulaire compte faire intervenir le sous-traitant.</w:t>
      </w:r>
    </w:p>
    <w:p w14:paraId="6F8FAA6C" w14:textId="77777777" w:rsidR="003B00E8" w:rsidRPr="003B00E8" w:rsidRDefault="003B00E8" w:rsidP="00EF22F8">
      <w:pPr>
        <w:rPr>
          <w:lang w:eastAsia="zh-CN"/>
        </w:rPr>
      </w:pPr>
      <w:r w:rsidRPr="003B00E8">
        <w:rPr>
          <w:lang w:eastAsia="zh-CN"/>
        </w:rPr>
        <w:t>L’agrément est sollicité sur la durée de l‘accord-cadre sauf mention spéciale au DC4 indiquant que les prestations confiées ne le sont que pour une durée déterminée. En conséquence, le montant maximum renseigné intègre le délai restant à courir jusqu’à la fin de l’accord-cadre.</w:t>
      </w:r>
    </w:p>
    <w:p w14:paraId="7589DEDA" w14:textId="77777777" w:rsidR="003B00E8" w:rsidRPr="003B00E8" w:rsidRDefault="003B00E8" w:rsidP="00EF22F8">
      <w:pPr>
        <w:rPr>
          <w:lang w:eastAsia="zh-CN"/>
        </w:rPr>
      </w:pPr>
      <w:r w:rsidRPr="003B00E8">
        <w:rPr>
          <w:lang w:eastAsia="zh-CN"/>
        </w:rPr>
        <w:t>Le pouvoir adjudicateur veille à la juste rémunération des sous-traitants. C’est pourquoi, le paiement direct étant opérationnel dès lors que le montant de la sous-traitance est supérieur à 600€ TTC sur la durée de l’accord-cadre, il ne tolère pas l’action d’un titulaire présentant un acte de sous-traitance avec un montant inférieur au seuil et réitérant sa demande de façon récurrente. Si le titulaire procède à ce type de comportement, le pouvoir adjudicateur refusera l’agrément de sous-traitance.</w:t>
      </w:r>
    </w:p>
    <w:p w14:paraId="45374782" w14:textId="77777777" w:rsidR="003B00E8" w:rsidRPr="003B00E8" w:rsidRDefault="003B00E8" w:rsidP="00EF22F8">
      <w:pPr>
        <w:rPr>
          <w:lang w:eastAsia="zh-CN"/>
        </w:rPr>
      </w:pPr>
      <w:r w:rsidRPr="003B00E8">
        <w:rPr>
          <w:lang w:eastAsia="zh-CN"/>
        </w:rPr>
        <w:t>Le dossier de demande d’agrément est envoyé par courriel au pouvoir adjudicateur.</w:t>
      </w:r>
    </w:p>
    <w:p w14:paraId="1FC7092D" w14:textId="77777777" w:rsidR="004302A3" w:rsidRDefault="004302A3" w:rsidP="00EF22F8">
      <w:pPr>
        <w:rPr>
          <w:lang w:eastAsia="zh-CN"/>
        </w:rPr>
      </w:pPr>
    </w:p>
    <w:p w14:paraId="74BF18DF" w14:textId="47DA60F9" w:rsidR="003B00E8" w:rsidRPr="003B00E8" w:rsidRDefault="003B00E8" w:rsidP="00EF22F8">
      <w:pPr>
        <w:rPr>
          <w:lang w:eastAsia="zh-CN"/>
        </w:rPr>
      </w:pPr>
      <w:r w:rsidRPr="003B00E8">
        <w:rPr>
          <w:lang w:eastAsia="zh-CN"/>
        </w:rPr>
        <w:t>Il comprend :</w:t>
      </w:r>
    </w:p>
    <w:p w14:paraId="622A0A43" w14:textId="40619DE8" w:rsidR="003B00E8" w:rsidRPr="003B00E8" w:rsidRDefault="003B00E8" w:rsidP="00EF22F8">
      <w:pPr>
        <w:rPr>
          <w:lang w:eastAsia="zh-CN"/>
        </w:rPr>
      </w:pPr>
      <w:r w:rsidRPr="003B00E8">
        <w:rPr>
          <w:lang w:eastAsia="zh-CN"/>
        </w:rPr>
        <w:t xml:space="preserve">- le formulaire DC4, dûment complété et signé par le titulaire et le sous-traitant, à l’aide d’un certificat de signature électronique </w:t>
      </w:r>
      <w:r w:rsidRPr="003B00E8">
        <w:rPr>
          <w:b/>
          <w:bCs/>
          <w:lang w:eastAsia="zh-CN"/>
        </w:rPr>
        <w:t>(aucune signature</w:t>
      </w:r>
      <w:r w:rsidR="004302A3">
        <w:rPr>
          <w:b/>
          <w:bCs/>
          <w:lang w:eastAsia="zh-CN"/>
        </w:rPr>
        <w:t xml:space="preserve"> manuscrite ou</w:t>
      </w:r>
      <w:r w:rsidRPr="003B00E8">
        <w:rPr>
          <w:b/>
          <w:bCs/>
          <w:lang w:eastAsia="zh-CN"/>
        </w:rPr>
        <w:t xml:space="preserve"> scannée ne sera acceptée)</w:t>
      </w:r>
      <w:r w:rsidRPr="003B00E8">
        <w:rPr>
          <w:lang w:eastAsia="zh-CN"/>
        </w:rPr>
        <w:t xml:space="preserve"> ;</w:t>
      </w:r>
    </w:p>
    <w:p w14:paraId="01D891DF" w14:textId="77777777" w:rsidR="003B00E8" w:rsidRPr="003B00E8" w:rsidRDefault="003B00E8" w:rsidP="00EF22F8">
      <w:pPr>
        <w:rPr>
          <w:lang w:eastAsia="zh-CN"/>
        </w:rPr>
      </w:pPr>
      <w:r w:rsidRPr="003B00E8">
        <w:rPr>
          <w:lang w:eastAsia="zh-CN"/>
        </w:rPr>
        <w:t>- la liste de plus de dix références clients datant de moins de trois ans ;</w:t>
      </w:r>
    </w:p>
    <w:p w14:paraId="6C60D035" w14:textId="77777777" w:rsidR="003B00E8" w:rsidRPr="003B00E8" w:rsidRDefault="003B00E8" w:rsidP="00EF22F8">
      <w:pPr>
        <w:rPr>
          <w:lang w:eastAsia="zh-CN"/>
        </w:rPr>
      </w:pPr>
      <w:r w:rsidRPr="003B00E8">
        <w:rPr>
          <w:lang w:eastAsia="zh-CN"/>
        </w:rPr>
        <w:t>- les attestations fiscales et sociales datant de moins de six mois ;</w:t>
      </w:r>
    </w:p>
    <w:p w14:paraId="592063F0" w14:textId="77777777" w:rsidR="003B00E8" w:rsidRPr="003B00E8" w:rsidRDefault="003B00E8" w:rsidP="00EF22F8">
      <w:pPr>
        <w:rPr>
          <w:lang w:eastAsia="zh-CN"/>
        </w:rPr>
      </w:pPr>
      <w:r w:rsidRPr="003B00E8">
        <w:rPr>
          <w:lang w:eastAsia="zh-CN"/>
        </w:rPr>
        <w:t>- un relevé d’identité bancaire ;</w:t>
      </w:r>
    </w:p>
    <w:p w14:paraId="4AA6C122" w14:textId="77777777" w:rsidR="003B00E8" w:rsidRPr="003B00E8" w:rsidRDefault="003B00E8" w:rsidP="00EF22F8">
      <w:pPr>
        <w:rPr>
          <w:lang w:eastAsia="zh-CN"/>
        </w:rPr>
      </w:pPr>
      <w:r w:rsidRPr="003B00E8">
        <w:rPr>
          <w:lang w:eastAsia="zh-CN"/>
        </w:rPr>
        <w:t>- une attestation d’assurance en responsabilité civile.</w:t>
      </w:r>
    </w:p>
    <w:p w14:paraId="7A4C121C" w14:textId="77777777" w:rsidR="003B00E8" w:rsidRPr="003B00E8" w:rsidRDefault="003B00E8" w:rsidP="00EF22F8">
      <w:pPr>
        <w:rPr>
          <w:lang w:eastAsia="zh-CN"/>
        </w:rPr>
      </w:pPr>
    </w:p>
    <w:p w14:paraId="535FB76E" w14:textId="77777777" w:rsidR="003B00E8" w:rsidRPr="003B00E8" w:rsidRDefault="003B00E8" w:rsidP="00EF22F8">
      <w:pPr>
        <w:rPr>
          <w:lang w:eastAsia="zh-CN"/>
        </w:rPr>
      </w:pPr>
      <w:r w:rsidRPr="003B00E8">
        <w:rPr>
          <w:lang w:eastAsia="zh-CN"/>
        </w:rPr>
        <w:t>Tout dossier incomplet sera refusé par le pouvoir adjudicateur et fera l’objet d’un courriel de refus. Le refus du dossier ne fera pas courir le délai de 21 jours prévu pour la décision du pouvoir adjudicateur.</w:t>
      </w:r>
    </w:p>
    <w:p w14:paraId="1A0CC929" w14:textId="77777777" w:rsidR="003B00E8" w:rsidRPr="003B00E8" w:rsidRDefault="003B00E8" w:rsidP="00EF22F8">
      <w:pPr>
        <w:rPr>
          <w:lang w:eastAsia="zh-CN"/>
        </w:rPr>
      </w:pPr>
    </w:p>
    <w:p w14:paraId="778DE755" w14:textId="77777777" w:rsidR="003B00E8" w:rsidRPr="003B00E8" w:rsidRDefault="003B00E8" w:rsidP="00EF22F8">
      <w:pPr>
        <w:rPr>
          <w:lang w:eastAsia="zh-CN"/>
        </w:rPr>
      </w:pPr>
      <w:r w:rsidRPr="003B00E8">
        <w:rPr>
          <w:lang w:eastAsia="zh-CN"/>
        </w:rPr>
        <w:lastRenderedPageBreak/>
        <w:t>Le personnel du sous-traitant ne peut avoir accès aux locaux que lorsque l’agrément du pouvoir adjudicateur est notifié. A défaut, l’accès aux locaux est refusé.</w:t>
      </w:r>
    </w:p>
    <w:p w14:paraId="19F0A5FC" w14:textId="77777777" w:rsidR="003B00E8" w:rsidRPr="003B00E8" w:rsidRDefault="003B00E8" w:rsidP="00EF22F8">
      <w:pPr>
        <w:rPr>
          <w:lang w:eastAsia="zh-CN"/>
        </w:rPr>
      </w:pPr>
    </w:p>
    <w:p w14:paraId="401C82FF" w14:textId="77777777" w:rsidR="003B00E8" w:rsidRPr="003B00E8" w:rsidRDefault="003B00E8" w:rsidP="00EF22F8">
      <w:pPr>
        <w:rPr>
          <w:lang w:eastAsia="zh-CN"/>
        </w:rPr>
      </w:pPr>
      <w:r w:rsidRPr="003B00E8">
        <w:rPr>
          <w:lang w:eastAsia="zh-CN"/>
        </w:rPr>
        <w:t>La facture doit préciser le nom du sous-traitant, les prestations confiées et leur montant détaillé et les nom et prénom des personnes qui seront sur le site.</w:t>
      </w:r>
    </w:p>
    <w:p w14:paraId="20DA514C" w14:textId="77777777" w:rsidR="003B00E8" w:rsidRPr="003B00E8" w:rsidRDefault="003B00E8" w:rsidP="00EF22F8">
      <w:pPr>
        <w:rPr>
          <w:lang w:eastAsia="zh-CN"/>
        </w:rPr>
      </w:pPr>
    </w:p>
    <w:p w14:paraId="726D9039" w14:textId="3B1B1EC7" w:rsidR="003B00E8" w:rsidRDefault="003B00E8" w:rsidP="00EF22F8">
      <w:pPr>
        <w:rPr>
          <w:lang w:eastAsia="zh-CN"/>
        </w:rPr>
      </w:pPr>
      <w:r w:rsidRPr="003B00E8">
        <w:rPr>
          <w:lang w:eastAsia="zh-CN"/>
        </w:rPr>
        <w:t>Le pouvoir adjudicateur, relevant du régime de la Sécurité Sociale, exige un respect scrupuleux de la législation notamment à l’égard des règles fiscales et sociales et du respect de la juste rémunération des entreprises. Il se réserve ainsi la possibilité de solliciter le contrat de sous-traitance conclu entre le titulaire et son sous-traitant.</w:t>
      </w:r>
    </w:p>
    <w:p w14:paraId="5F692029" w14:textId="77777777" w:rsidR="008F77F6" w:rsidRDefault="008F77F6" w:rsidP="00EF22F8">
      <w:pPr>
        <w:rPr>
          <w:lang w:eastAsia="zh-CN"/>
        </w:rPr>
      </w:pPr>
    </w:p>
    <w:p w14:paraId="3532E8A9" w14:textId="77777777" w:rsidR="003B00E8" w:rsidRPr="003B00E8" w:rsidRDefault="003B00E8" w:rsidP="00EF22F8">
      <w:pPr>
        <w:pStyle w:val="Paragraphedeliste"/>
        <w:numPr>
          <w:ilvl w:val="0"/>
          <w:numId w:val="39"/>
        </w:numPr>
        <w:rPr>
          <w:lang w:eastAsia="fr-FR"/>
        </w:rPr>
      </w:pPr>
      <w:r w:rsidRPr="003B00E8">
        <w:rPr>
          <w:lang w:eastAsia="fr-FR"/>
        </w:rPr>
        <w:t xml:space="preserve">modification de la sous-traitance déclarée </w:t>
      </w:r>
    </w:p>
    <w:p w14:paraId="7D1476BB" w14:textId="77777777" w:rsidR="003B00E8" w:rsidRPr="00F1194C" w:rsidRDefault="003B00E8" w:rsidP="00EF22F8"/>
    <w:p w14:paraId="151BCDE3" w14:textId="77777777" w:rsidR="003B00E8" w:rsidRPr="00F1194C" w:rsidRDefault="003B00E8" w:rsidP="00EF22F8">
      <w:r w:rsidRPr="00F1194C">
        <w:t xml:space="preserve">Si le montant et/ou ou le type de prestations est modifié pour un sous- traitant déclaré et agrée, le titulaire doit présenter un formulaire DC4 modificatif. A défaut, il ne pourra être procédé au règlement des sommes dues. </w:t>
      </w:r>
    </w:p>
    <w:p w14:paraId="66B62AF2" w14:textId="77777777" w:rsidR="003B00E8" w:rsidRPr="00F1194C" w:rsidRDefault="003B00E8" w:rsidP="00EF22F8"/>
    <w:p w14:paraId="759A6991" w14:textId="3033A8FE" w:rsidR="003B00E8" w:rsidRPr="00F1194C" w:rsidRDefault="003B00E8" w:rsidP="00EF22F8">
      <w:r w:rsidRPr="00F1194C">
        <w:t>Si le titulaire envisage de confier à des sous-traitants bénéficiant du paiement direct, postérieurement à la notification de l’accord</w:t>
      </w:r>
      <w:r w:rsidR="001777B4">
        <w:t>-</w:t>
      </w:r>
      <w:r w:rsidRPr="00F1194C">
        <w:t>cadre, l'exécution de prestations pour un montant supérieur à celui qui a été indiqué dans l’accord</w:t>
      </w:r>
      <w:r w:rsidR="001777B4">
        <w:t>-c</w:t>
      </w:r>
      <w:r w:rsidRPr="00F1194C">
        <w:t>adre ou l'acte spécial, il demande la modification de l'exemplaire unique ou du certificat de cessibilité.</w:t>
      </w:r>
    </w:p>
    <w:p w14:paraId="3FD0CFD8" w14:textId="77777777" w:rsidR="003B00E8" w:rsidRPr="00F1194C" w:rsidRDefault="003B00E8" w:rsidP="00EF22F8"/>
    <w:p w14:paraId="48C26829" w14:textId="5A9EAB11" w:rsidR="003B00E8" w:rsidRPr="00F1194C" w:rsidRDefault="003B00E8" w:rsidP="00EF22F8">
      <w:r w:rsidRPr="00F1194C">
        <w:t>Si cet exemplaire ou ce certificat de cessibilité a été remis en vue d'une cession ou d'un nantissement de créances et ne peut être restitué, le titulaire justifie soit que la cession ou le nantissement de créances concernant l’accord</w:t>
      </w:r>
      <w:r w:rsidR="001777B4">
        <w:t>-</w:t>
      </w:r>
      <w:r w:rsidRPr="00F1194C">
        <w:t>cadre est d'un montant tel qu'il ne fait pas obstacle au paiement direct de la partie sous-traitée, soit que son montant a été réduit afin que ce paiement soit possible. Cette justification est donnée par une attestation du bénéficiaire de la cession ou du nantissement de créances résultant de l’accord</w:t>
      </w:r>
      <w:r w:rsidR="001777B4">
        <w:t>-</w:t>
      </w:r>
      <w:r w:rsidRPr="00F1194C">
        <w:t>cadre.</w:t>
      </w:r>
    </w:p>
    <w:p w14:paraId="6522CCCD" w14:textId="77777777" w:rsidR="003B00E8" w:rsidRPr="00F1194C" w:rsidRDefault="003B00E8" w:rsidP="00EF22F8">
      <w:r w:rsidRPr="00F1194C">
        <w:br/>
        <w:t>Toute modification dans la répartition des prestations entre le titulaire et les sous-traitants payés directement ou entre les sous-traitants eux-mêmes exige également la modification de l'exemplaire unique ou du certificat de cessibilité ou, le cas échéant, la production d'une attestation ou d'une mainlevée du ou des cessionnaires.</w:t>
      </w:r>
    </w:p>
    <w:p w14:paraId="21F96E36" w14:textId="77777777" w:rsidR="005D3F4F" w:rsidRPr="00F1194C" w:rsidRDefault="005D3F4F" w:rsidP="00EF22F8"/>
    <w:p w14:paraId="78F5BE11" w14:textId="4CE6A516" w:rsidR="00F1194C" w:rsidRPr="00F1194C" w:rsidRDefault="00F1194C" w:rsidP="00EF22F8">
      <w:pPr>
        <w:pStyle w:val="Paragraphedeliste"/>
        <w:numPr>
          <w:ilvl w:val="0"/>
          <w:numId w:val="28"/>
        </w:numPr>
      </w:pPr>
      <w:r w:rsidRPr="00F1194C">
        <w:t xml:space="preserve">Suivi de la sous-traitance  </w:t>
      </w:r>
    </w:p>
    <w:p w14:paraId="0689820C" w14:textId="77777777" w:rsidR="00F1194C" w:rsidRPr="005D3F4F" w:rsidRDefault="00F1194C" w:rsidP="00EF22F8">
      <w:pPr>
        <w:rPr>
          <w:sz w:val="12"/>
          <w:szCs w:val="12"/>
        </w:rPr>
      </w:pPr>
    </w:p>
    <w:p w14:paraId="644EC12D" w14:textId="77777777" w:rsidR="00F1194C" w:rsidRPr="00F1194C" w:rsidRDefault="00F1194C" w:rsidP="00EF22F8">
      <w:bookmarkStart w:id="104" w:name="_Toc531014142"/>
      <w:bookmarkStart w:id="105" w:name="_Toc531845331"/>
      <w:r w:rsidRPr="00F1194C">
        <w:t xml:space="preserve">Tout sous-traitant déclaré et agrée </w:t>
      </w:r>
      <w:proofErr w:type="gramStart"/>
      <w:r w:rsidRPr="00F1194C">
        <w:t>a</w:t>
      </w:r>
      <w:proofErr w:type="gramEnd"/>
      <w:r w:rsidRPr="00F1194C">
        <w:t>, comme le titulaire, l’obligation de s’inscrire à la plate -forme e-attestations afin de délivrer tous les 6 mois, les attestations exigées par la réglementation.</w:t>
      </w:r>
      <w:bookmarkEnd w:id="104"/>
      <w:bookmarkEnd w:id="105"/>
      <w:r w:rsidRPr="00F1194C">
        <w:t xml:space="preserve"> </w:t>
      </w:r>
    </w:p>
    <w:p w14:paraId="3C55CBBE" w14:textId="77777777" w:rsidR="00F1194C" w:rsidRPr="00F1194C" w:rsidRDefault="00F1194C" w:rsidP="00EF22F8"/>
    <w:p w14:paraId="4275FD2F" w14:textId="77777777" w:rsidR="00F1194C" w:rsidRPr="00F1194C" w:rsidRDefault="00F1194C" w:rsidP="00EF22F8">
      <w:r w:rsidRPr="00F1194C">
        <w:t xml:space="preserve">Régulièrement, le pouvoir adjudicateur vérifie la situation administrative des sous-traitants. </w:t>
      </w:r>
    </w:p>
    <w:p w14:paraId="437EC0A7" w14:textId="77777777" w:rsidR="00F1194C" w:rsidRPr="00F1194C" w:rsidRDefault="00F1194C" w:rsidP="00EF22F8"/>
    <w:p w14:paraId="70B19291" w14:textId="1B288744" w:rsidR="00F1194C" w:rsidRPr="00F1194C" w:rsidRDefault="00F1194C" w:rsidP="00EF22F8">
      <w:r w:rsidRPr="00F1194C">
        <w:t>Toute irrégularité est sanctionnée par la fin de l’acte de sous–</w:t>
      </w:r>
      <w:proofErr w:type="spellStart"/>
      <w:r w:rsidRPr="00F1194C">
        <w:t>traitance</w:t>
      </w:r>
      <w:proofErr w:type="spellEnd"/>
      <w:r w:rsidRPr="00F1194C">
        <w:t xml:space="preserve">, notifiée par courrier recommandé. </w:t>
      </w:r>
    </w:p>
    <w:p w14:paraId="6750C4F3" w14:textId="77777777" w:rsidR="00F1194C" w:rsidRPr="00F1194C" w:rsidRDefault="00F1194C" w:rsidP="00EF22F8"/>
    <w:p w14:paraId="0653EFED" w14:textId="77777777" w:rsidR="00F30B0C" w:rsidRPr="004F190B" w:rsidRDefault="00F30B0C" w:rsidP="00EF22F8">
      <w:pPr>
        <w:pStyle w:val="T1"/>
      </w:pPr>
      <w:bookmarkStart w:id="106" w:name="_Toc222742245"/>
      <w:r w:rsidRPr="004F190B">
        <w:t>ARTICLE 1</w:t>
      </w:r>
      <w:r w:rsidR="0020287D">
        <w:t>3</w:t>
      </w:r>
      <w:r w:rsidRPr="004F190B">
        <w:t xml:space="preserve"> </w:t>
      </w:r>
      <w:r w:rsidR="004F190B">
        <w:t xml:space="preserve">- </w:t>
      </w:r>
      <w:r w:rsidRPr="004F190B">
        <w:t>CONFIDENTIALITÉ ET SECRET PROFESSIONNEL</w:t>
      </w:r>
      <w:r w:rsidR="00281A74">
        <w:t xml:space="preserve"> – TRAITEMENT DES DONNEES</w:t>
      </w:r>
      <w:bookmarkEnd w:id="106"/>
    </w:p>
    <w:p w14:paraId="5D27FFDB" w14:textId="77777777" w:rsidR="004F190B" w:rsidRPr="001C42C6" w:rsidRDefault="004F190B" w:rsidP="00EF22F8"/>
    <w:p w14:paraId="628F6D91" w14:textId="77777777" w:rsidR="00F30B0C" w:rsidRPr="00281A74" w:rsidRDefault="00F30B0C" w:rsidP="00EF22F8">
      <w:r w:rsidRPr="00281A74">
        <w:t>Chacune des parties s'engage à conserver et à ne pas divulguer, les informations et documents</w:t>
      </w:r>
      <w:r w:rsidR="004F190B" w:rsidRPr="00281A74">
        <w:t xml:space="preserve"> </w:t>
      </w:r>
      <w:r w:rsidRPr="00281A74">
        <w:t>de quelque nature que ce soit, qu'elle aurait pu recueillir, obtenir ou dont elle aurait pu avoir</w:t>
      </w:r>
      <w:r w:rsidR="004F190B" w:rsidRPr="00281A74">
        <w:t xml:space="preserve"> </w:t>
      </w:r>
      <w:r w:rsidRPr="00281A74">
        <w:t xml:space="preserve">connaissance au cours de l'exécution du présent </w:t>
      </w:r>
      <w:r w:rsidR="00B76A0E" w:rsidRPr="00281A74">
        <w:t>accord-cadre</w:t>
      </w:r>
      <w:r w:rsidRPr="00281A74">
        <w:t xml:space="preserve"> concernant l'autre partie.</w:t>
      </w:r>
    </w:p>
    <w:p w14:paraId="336B3AEE" w14:textId="77777777" w:rsidR="004F190B" w:rsidRPr="00281A74" w:rsidRDefault="004F190B" w:rsidP="00EF22F8"/>
    <w:p w14:paraId="33C07B7A" w14:textId="77777777" w:rsidR="00F30B0C" w:rsidRPr="00281A74" w:rsidRDefault="00F30B0C" w:rsidP="00EF22F8">
      <w:r w:rsidRPr="00281A74">
        <w:t>Les deux parties se portent fort du respect du présent engagement du secret par leurs préposés</w:t>
      </w:r>
      <w:r w:rsidR="004F190B" w:rsidRPr="00281A74">
        <w:t xml:space="preserve"> </w:t>
      </w:r>
      <w:r w:rsidRPr="00281A74">
        <w:t>ou toute autre personne dont elles ont la responsabilité.</w:t>
      </w:r>
    </w:p>
    <w:p w14:paraId="7A4DC7F1" w14:textId="77777777" w:rsidR="004F190B" w:rsidRPr="00281A74" w:rsidRDefault="004F190B" w:rsidP="00EF22F8"/>
    <w:p w14:paraId="14FC537A" w14:textId="77777777" w:rsidR="00F30B0C" w:rsidRPr="00281A74" w:rsidRDefault="00F30B0C" w:rsidP="00EF22F8">
      <w:r w:rsidRPr="00281A74">
        <w:t>Cet engagement ne concerne pas les informations et documents que chaque partie aurait pu</w:t>
      </w:r>
      <w:r w:rsidR="004F190B" w:rsidRPr="00281A74">
        <w:t xml:space="preserve"> </w:t>
      </w:r>
      <w:r w:rsidRPr="00281A74">
        <w:t>recueillir, obtenir ou</w:t>
      </w:r>
      <w:r w:rsidR="00B76A0E" w:rsidRPr="00281A74">
        <w:t xml:space="preserve"> connaître en dehors du cadre de l’accord-cadre</w:t>
      </w:r>
      <w:r w:rsidRPr="00281A74">
        <w:t xml:space="preserve"> et qui auraient été portés à la</w:t>
      </w:r>
      <w:r w:rsidR="004F190B" w:rsidRPr="00281A74">
        <w:t xml:space="preserve"> </w:t>
      </w:r>
      <w:r w:rsidRPr="00281A74">
        <w:t>connaissance du public sans aucune intervention de la partie concernée recueillant</w:t>
      </w:r>
      <w:r w:rsidR="004F190B" w:rsidRPr="00281A74">
        <w:t xml:space="preserve"> </w:t>
      </w:r>
      <w:r w:rsidRPr="00281A74">
        <w:t>l’information.</w:t>
      </w:r>
    </w:p>
    <w:p w14:paraId="2F1B2A97" w14:textId="77777777" w:rsidR="004F190B" w:rsidRPr="00281A74" w:rsidRDefault="004F190B" w:rsidP="00EF22F8"/>
    <w:p w14:paraId="403DB055" w14:textId="77777777" w:rsidR="00F30B0C" w:rsidRPr="00281A74" w:rsidRDefault="00F30B0C" w:rsidP="00EF22F8">
      <w:r w:rsidRPr="00281A74">
        <w:lastRenderedPageBreak/>
        <w:t xml:space="preserve">Le titulaire s’engage par ailleurs à ne pas utiliser la référence à son </w:t>
      </w:r>
      <w:r w:rsidR="00B76A0E" w:rsidRPr="00281A74">
        <w:t>accord-cadre</w:t>
      </w:r>
      <w:r w:rsidRPr="00281A74">
        <w:t xml:space="preserve"> avec </w:t>
      </w:r>
      <w:r w:rsidR="004F190B" w:rsidRPr="00281A74">
        <w:t xml:space="preserve">la Caf de Paris </w:t>
      </w:r>
      <w:r w:rsidRPr="00281A74">
        <w:t xml:space="preserve">à des fins publicitaires sans l’accord écrit préalable </w:t>
      </w:r>
      <w:r w:rsidR="004F190B" w:rsidRPr="00281A74">
        <w:t>de la Caf de Paris</w:t>
      </w:r>
      <w:r w:rsidRPr="00281A74">
        <w:t>.</w:t>
      </w:r>
    </w:p>
    <w:p w14:paraId="19A27FAD" w14:textId="77777777" w:rsidR="004F190B" w:rsidRPr="00281A74" w:rsidRDefault="004F190B" w:rsidP="00EF22F8"/>
    <w:p w14:paraId="0A08DEAD" w14:textId="1415A264" w:rsidR="00F30B0C" w:rsidRPr="00281A74" w:rsidRDefault="00F30B0C" w:rsidP="00EF22F8">
      <w:r w:rsidRPr="00281A74">
        <w:t>Le non-respect de ses engagements par le titulaire expose celui-ci à d’éventuelles</w:t>
      </w:r>
      <w:r w:rsidR="004F190B" w:rsidRPr="00281A74">
        <w:t xml:space="preserve"> </w:t>
      </w:r>
      <w:r w:rsidRPr="00281A74">
        <w:t>condamnations pénal</w:t>
      </w:r>
      <w:r w:rsidR="00B76A0E" w:rsidRPr="00281A74">
        <w:t>es, ainsi qu’à la résiliation de l’accord-cadre</w:t>
      </w:r>
      <w:r w:rsidRPr="00281A74">
        <w:t>.</w:t>
      </w:r>
    </w:p>
    <w:p w14:paraId="115349A0" w14:textId="77777777" w:rsidR="004F190B" w:rsidRPr="00281A74" w:rsidRDefault="004F190B" w:rsidP="00EF22F8"/>
    <w:p w14:paraId="433C2A22" w14:textId="77777777" w:rsidR="00F30B0C" w:rsidRPr="00281A74" w:rsidRDefault="004F190B" w:rsidP="00EF22F8">
      <w:r w:rsidRPr="00281A74">
        <w:t>La Caf de Paris</w:t>
      </w:r>
      <w:r w:rsidR="00F30B0C" w:rsidRPr="00281A74">
        <w:t xml:space="preserve"> s’interdit de transmettre directement au candidat qui le demande le rapport</w:t>
      </w:r>
      <w:r w:rsidRPr="00281A74">
        <w:t xml:space="preserve"> </w:t>
      </w:r>
      <w:r w:rsidR="00F30B0C" w:rsidRPr="00281A74">
        <w:t>produit par le titulaire : il invitera celui-ci à contacter le titulaire qui lui commentera</w:t>
      </w:r>
      <w:r w:rsidRPr="00281A74">
        <w:t xml:space="preserve"> </w:t>
      </w:r>
      <w:r w:rsidR="00F30B0C" w:rsidRPr="00281A74">
        <w:t>oralement l’analyse de sa candidature.</w:t>
      </w:r>
    </w:p>
    <w:p w14:paraId="76293E3A" w14:textId="77777777" w:rsidR="00281A74" w:rsidRPr="00281A74" w:rsidRDefault="00281A74" w:rsidP="00EF22F8">
      <w:r w:rsidRPr="00281A74">
        <w:t>Le titulaire est tenu au secret professionnel (article 226-13 du code pénal) et à l’obligation de confidentialité et de discrétion professionnelle.</w:t>
      </w:r>
    </w:p>
    <w:p w14:paraId="27453C25" w14:textId="77777777" w:rsidR="00281A74" w:rsidRPr="00281A74" w:rsidRDefault="00281A74" w:rsidP="00EF22F8">
      <w:r w:rsidRPr="00281A74">
        <w:t>Les faits, informations, études, documents, supports d’information, fichiers informatiques ou non, et décisions de toute nature et renseignements, auxquels le titulaire a accès, à quelque titre que ce soit, au cours de l’exécution de l’accord-cadre, sont considérés comme secrets au sens de l’article 226-13 du code pénal.</w:t>
      </w:r>
    </w:p>
    <w:p w14:paraId="262121B2" w14:textId="77777777" w:rsidR="00281A74" w:rsidRPr="00281A74" w:rsidRDefault="00281A74" w:rsidP="00EF22F8">
      <w:r w:rsidRPr="00281A74">
        <w:t>Le titulaire s’interdit notamment toutes communications écrites ou verbales relatives aux travaux, ainsi que toute remise de documents à des tiers, sans l’accord du pouvoir adjudicateur.</w:t>
      </w:r>
    </w:p>
    <w:p w14:paraId="601683BA" w14:textId="77777777" w:rsidR="00281A74" w:rsidRPr="00281A74" w:rsidRDefault="00281A74" w:rsidP="00EF22F8">
      <w:r w:rsidRPr="00281A74">
        <w:t>Le titulaire s’engage tout particulièrement à :</w:t>
      </w:r>
    </w:p>
    <w:p w14:paraId="5AC85D25" w14:textId="77777777" w:rsidR="00281A74" w:rsidRPr="00281A74" w:rsidRDefault="00281A74" w:rsidP="00EF22F8">
      <w:r w:rsidRPr="00281A74">
        <w:t>_ ne pas utiliser les documents et fichiers informatiques à des fins autres que celles</w:t>
      </w:r>
      <w:r>
        <w:t xml:space="preserve"> spécifiées ou nécessaires à l’accord-cadre</w:t>
      </w:r>
      <w:r w:rsidRPr="00281A74">
        <w:t xml:space="preserve"> et en lien avec ce dernier ;</w:t>
      </w:r>
    </w:p>
    <w:p w14:paraId="53AA47D5" w14:textId="77777777" w:rsidR="00281A74" w:rsidRPr="00281A74" w:rsidRDefault="00281A74" w:rsidP="00EF22F8">
      <w:r w:rsidRPr="00281A74">
        <w:t>_ ne prendre aucune copie des documents et fichiers informatiques qui lui sont confiés à l’exception de celles nécessaires à l’exécution ;</w:t>
      </w:r>
    </w:p>
    <w:p w14:paraId="469285BA" w14:textId="77777777" w:rsidR="00281A74" w:rsidRPr="00281A74" w:rsidRDefault="00281A74" w:rsidP="00EF22F8">
      <w:r w:rsidRPr="00281A74">
        <w:t>_ ne pas communiquer les produits réalisés, documents et fichiers à d’autres personnes morales ou non, privées ou publiques, que celles qui ont qualité pour en</w:t>
      </w:r>
      <w:r w:rsidR="00DD678B">
        <w:t xml:space="preserve"> </w:t>
      </w:r>
      <w:r w:rsidRPr="00281A74">
        <w:t>connaître, à savoir le personnel du pouvoir adjudicateur ainsi que le personnel chargé par le titulaire d’exécuter les prestations ;</w:t>
      </w:r>
    </w:p>
    <w:p w14:paraId="7E21181E" w14:textId="77777777" w:rsidR="00281A74" w:rsidRPr="00281A74" w:rsidRDefault="00281A74" w:rsidP="005D3F4F">
      <w:pPr>
        <w:widowControl w:val="0"/>
      </w:pPr>
      <w:r w:rsidRPr="00281A74">
        <w:t xml:space="preserve">_ prendre toutes mesures de sécurité notamment matérielle permettant la conservation et l’intégrité des documents, fichiers informatiques et informations traités ou utilisés dans le cadre du présent </w:t>
      </w:r>
      <w:r w:rsidR="00DD678B">
        <w:t xml:space="preserve">accord-cadre </w:t>
      </w:r>
      <w:r w:rsidRPr="00281A74">
        <w:t>et prendre toutes mesures permettant d’éviter toute déformation, endommagement et toute utilisation détournée ou frauduleuse de ceux-ci ;</w:t>
      </w:r>
    </w:p>
    <w:p w14:paraId="4C29F63E" w14:textId="77777777" w:rsidR="005D3F4F" w:rsidRDefault="00281A74" w:rsidP="005D3F4F">
      <w:pPr>
        <w:widowControl w:val="0"/>
      </w:pPr>
      <w:r w:rsidRPr="00281A74">
        <w:t>_ ne pas accéder aux informations stockées dans les fichiers du pouvoir adjudicateur hors de son périmètre d’intervention sans un accord exprès et à porter à sa connaissance les cas où, au cours de son intervention, il aurait accédé fortuitement à ces informations ;</w:t>
      </w:r>
    </w:p>
    <w:p w14:paraId="6821F061" w14:textId="0D2E817B" w:rsidR="00281A74" w:rsidRPr="00281A74" w:rsidRDefault="00281A74" w:rsidP="005D3F4F">
      <w:pPr>
        <w:widowControl w:val="0"/>
      </w:pPr>
      <w:r w:rsidRPr="00281A74">
        <w:t>_ ne conserver aucune copie des documents ou fichiers confiés par le pouvoir adjudicateur, à l’issue de l’accord-</w:t>
      </w:r>
      <w:proofErr w:type="gramStart"/>
      <w:r w:rsidRPr="00281A74">
        <w:t>cadre;</w:t>
      </w:r>
      <w:proofErr w:type="gramEnd"/>
    </w:p>
    <w:p w14:paraId="790FACA0" w14:textId="77777777" w:rsidR="00281A74" w:rsidRPr="00281A74" w:rsidRDefault="00281A74" w:rsidP="005D3F4F">
      <w:pPr>
        <w:widowControl w:val="0"/>
      </w:pPr>
      <w:r w:rsidRPr="00281A74">
        <w:t>_ prendre toutes mesures pour assurer la confidentialité des données lors des opérations de développement et de maintenance du matériel informatique utilisé dans le cadre du présent accord-cadre.</w:t>
      </w:r>
    </w:p>
    <w:p w14:paraId="695E6BD6" w14:textId="77777777" w:rsidR="00281A74" w:rsidRPr="00281A74" w:rsidRDefault="00281A74" w:rsidP="00EF22F8">
      <w:r w:rsidRPr="00281A74">
        <w:t>Le titulaire s’engage également à faire respecter les dispositions du présent article par son personnel et par toute personne qui interviendrait directement ou indirectement pour son compte, notamment ses sous-traitants. Le titulaire ne peut sous-traiter l’exécution des trava</w:t>
      </w:r>
      <w:r w:rsidR="00DD678B">
        <w:t>ux, ni procéder à une cession de l‘accord-cadre</w:t>
      </w:r>
      <w:r w:rsidRPr="00281A74">
        <w:t xml:space="preserve"> sans l’accord préalable du pouvoir adjudicateur. Il conclut par ailleurs avec ces derniers un engagement de sécurité et de confidentialité reprenant les obligations prévues au présent article.</w:t>
      </w:r>
    </w:p>
    <w:p w14:paraId="665BD85E" w14:textId="77777777" w:rsidR="00281A74" w:rsidRPr="00281A74" w:rsidRDefault="00281A74" w:rsidP="00EF22F8">
      <w:r w:rsidRPr="00281A74">
        <w:t>Le pouvoir adjudicateur se réserve le droit de procéder à toute vérification qui lui paraîtrait utile pour s’assurer du respect de ses obligations, tant par le titulaire que par ses sous- traitants éventuels. Pour ce faire, il se réserve notamment le droit de demander, à tout moment, au titulaire, communication de l’engagement de sécurité et de confidentialité prévu au précédent alinéa.</w:t>
      </w:r>
    </w:p>
    <w:p w14:paraId="6C887001" w14:textId="77777777" w:rsidR="00281A74" w:rsidRPr="00281A74" w:rsidRDefault="00281A74" w:rsidP="00EF22F8">
      <w:r w:rsidRPr="00281A74">
        <w:t>Le non-respect des obligations décrites au présent article peut entraîner la résiliation de l’accord-cadre aux torts exclusifs du titulaire, sans indemnité et sans préjuger des poursuites pénales éventuelles, la responsabilité du titulaire pouvant également être engagée sur le fondement des articles 226-17, 226-22 et 226-5 du code pénal.</w:t>
      </w:r>
    </w:p>
    <w:p w14:paraId="493DB8BE" w14:textId="77777777" w:rsidR="00281A74" w:rsidRPr="00281A74" w:rsidRDefault="00281A74" w:rsidP="00EF22F8">
      <w:r w:rsidRPr="00281A74">
        <w:t>Ces obligations demeurent valables y compris après la fin de l’accord-cadre.</w:t>
      </w:r>
    </w:p>
    <w:p w14:paraId="5FE53DE5" w14:textId="77777777" w:rsidR="00281A74" w:rsidRPr="00281A74" w:rsidRDefault="00281A74" w:rsidP="00EF22F8">
      <w:r w:rsidRPr="00281A74">
        <w:t xml:space="preserve">Le pouvoir adjudicateur s’engage à maintenir confidentielles les informations signalées comme telles par le titulaire qu’il recevrait de celui-ci. </w:t>
      </w:r>
    </w:p>
    <w:p w14:paraId="7884511B" w14:textId="77777777" w:rsidR="00281A74" w:rsidRPr="00B80B39" w:rsidRDefault="00281A74" w:rsidP="00EF22F8">
      <w:r w:rsidRPr="00B80B39">
        <w:t xml:space="preserve">L’accord-cadre comporte du traitement de données à caractère personnel. Il est soumis aux dispositions du règlement européen 2016/679 du 27 avril 2016 concernant les données à caractère personnel et à </w:t>
      </w:r>
      <w:r w:rsidRPr="00B80B39">
        <w:lastRenderedPageBreak/>
        <w:t>la loi n° 78-17 du 6 janvier 1978 modifiée relative à l’informatique, aux fichiers et aux libertés</w:t>
      </w:r>
      <w:r w:rsidR="00B80B39" w:rsidRPr="00B80B39">
        <w:t>, à l’o</w:t>
      </w:r>
      <w:r w:rsidR="00B80B39" w:rsidRPr="00B80B39">
        <w:rPr>
          <w:rStyle w:val="lev"/>
          <w:b w:val="0"/>
        </w:rPr>
        <w:t>rdonnance n° 2018-1125 du 12 décembre 2018</w:t>
      </w:r>
      <w:r w:rsidRPr="00B80B39">
        <w:rPr>
          <w:b/>
        </w:rPr>
        <w:t>.</w:t>
      </w:r>
    </w:p>
    <w:p w14:paraId="07286DA0" w14:textId="77777777" w:rsidR="00281A74" w:rsidRPr="00B80B39" w:rsidRDefault="00281A74" w:rsidP="00EF22F8">
      <w:r w:rsidRPr="00B80B39">
        <w:t xml:space="preserve">Durant l’exécution du marché, le titulaire s’engage à assurer la protection des données de façon constante et optimale conformément aux dispositions du règlement </w:t>
      </w:r>
      <w:r w:rsidR="00B80B39">
        <w:t xml:space="preserve">européen précité, de l’ordonnance du 12 décembre 2018 précitée et de la </w:t>
      </w:r>
      <w:r w:rsidRPr="00B80B39">
        <w:t xml:space="preserve">loi n°78-17 du 6 janvier 1978 précitée, à un niveau de sécurité conforme à l’état des technologies et aux règles de l’art, contre tout accès physique et logique non autorisé. Il met en </w:t>
      </w:r>
      <w:proofErr w:type="spellStart"/>
      <w:r w:rsidRPr="00B80B39">
        <w:t>oeuvre</w:t>
      </w:r>
      <w:proofErr w:type="spellEnd"/>
      <w:r w:rsidRPr="00B80B39">
        <w:t xml:space="preserve"> tous les moyens humains et techniques pour maintenir le niveau de sécurité qu’il a à garantir.</w:t>
      </w:r>
    </w:p>
    <w:p w14:paraId="35024D7F" w14:textId="77777777" w:rsidR="00281A74" w:rsidRPr="00B80B39" w:rsidRDefault="00281A74" w:rsidP="00EF22F8">
      <w:r w:rsidRPr="00B80B39">
        <w:t>Il est fait application des dispositions de la section 2 du règlement (UE) 2016/679 du</w:t>
      </w:r>
      <w:r w:rsidR="00B80B39">
        <w:t xml:space="preserve"> </w:t>
      </w:r>
      <w:r w:rsidRPr="00B80B39">
        <w:t>parlement européen et du conseil du 27 avril 2016 relative à la sécurité des données à caractère personnel et notamment celles de l’article 32.</w:t>
      </w:r>
    </w:p>
    <w:p w14:paraId="3463C7B8" w14:textId="77777777" w:rsidR="00281A74" w:rsidRPr="00B80B39" w:rsidRDefault="00281A74" w:rsidP="00EF22F8">
      <w:r w:rsidRPr="00B80B39">
        <w:t>Le titulaire a la charge de mettre en place les mesures de sauvegarde appropriées pour assurer la conservation des données.</w:t>
      </w:r>
    </w:p>
    <w:p w14:paraId="72F1BBBA" w14:textId="77777777" w:rsidR="00281A74" w:rsidRPr="00B80B39" w:rsidRDefault="00281A74" w:rsidP="00EF22F8">
      <w:r w:rsidRPr="00B80B39">
        <w:t>En cas de perte ou de destruction partielle ou totale de données de son fait, le titulaire doit les reconstituer à ses frais avec les sauvegardes qu’il aura réalisées.</w:t>
      </w:r>
    </w:p>
    <w:p w14:paraId="3EBBBF43" w14:textId="77777777" w:rsidR="00281A74" w:rsidRPr="00B80B39" w:rsidRDefault="00281A74" w:rsidP="00EF22F8">
      <w:r w:rsidRPr="00B80B39">
        <w:t>Le titulaire et tout sous-traitant doit respecter les exigences de la Politique de sécurité du Système d'information de la banche Famille. A ce titre, il respecte les exigences de sécurité imposées par le pouvoir adjudicateur.</w:t>
      </w:r>
    </w:p>
    <w:p w14:paraId="43A54E5F" w14:textId="77777777" w:rsidR="00281A74" w:rsidRPr="00B80B39" w:rsidRDefault="00281A74" w:rsidP="00EF22F8">
      <w:r w:rsidRPr="00B80B39">
        <w:t>Afin d’assurer la sécurité des données, les données et les outils utilisés par le titulaire ou tout sous-traitant accepté par le pouvoir adjudicateur, sont hébergés exclusivement dans un pays de l’Union européenne.</w:t>
      </w:r>
    </w:p>
    <w:p w14:paraId="37BC74F8" w14:textId="77777777" w:rsidR="00281A74" w:rsidRPr="00B80B39" w:rsidRDefault="00281A74" w:rsidP="00EF22F8">
      <w:r w:rsidRPr="00B80B39">
        <w:t>Le titulaire ne peut sous-traiter l’exécution de prestations ni procéder à une cession d</w:t>
      </w:r>
      <w:r w:rsidR="00B80B39">
        <w:t>e l’accord-cadre</w:t>
      </w:r>
      <w:r w:rsidRPr="00B80B39">
        <w:t xml:space="preserve"> sans l’accord préalable du pouvoir adjudicateur.</w:t>
      </w:r>
    </w:p>
    <w:p w14:paraId="53E01B7E" w14:textId="77777777" w:rsidR="00281A74" w:rsidRPr="00B80B39" w:rsidRDefault="00281A74" w:rsidP="00EF22F8">
      <w:r w:rsidRPr="00B80B39">
        <w:t>Le non-respect des obligations de protection et de sécurité des données fixées dans le présent article par le titulaire ou tout sous-traitant accepté par le pouvoir adjudicateur, pourra entraîner le refus du transfert ou la cessation du transfert des données par le pouvoir adjudicateur.</w:t>
      </w:r>
    </w:p>
    <w:p w14:paraId="1590569E" w14:textId="77777777" w:rsidR="003D4DCD" w:rsidRDefault="003D4DCD" w:rsidP="00EF22F8"/>
    <w:p w14:paraId="22F7B0AE" w14:textId="77777777" w:rsidR="00F30B0C" w:rsidRPr="004F190B" w:rsidRDefault="00F30B0C" w:rsidP="00EF22F8">
      <w:pPr>
        <w:pStyle w:val="T1"/>
      </w:pPr>
      <w:bookmarkStart w:id="107" w:name="_Toc222742246"/>
      <w:r w:rsidRPr="004F190B">
        <w:t>ARTICLE 1</w:t>
      </w:r>
      <w:r w:rsidR="0020287D">
        <w:t>4</w:t>
      </w:r>
      <w:r w:rsidRPr="004F190B">
        <w:t xml:space="preserve"> </w:t>
      </w:r>
      <w:r w:rsidR="004F190B">
        <w:t xml:space="preserve">- </w:t>
      </w:r>
      <w:r w:rsidRPr="004F190B">
        <w:t>RÉSILIATION D</w:t>
      </w:r>
      <w:r w:rsidR="00B76A0E">
        <w:t>E L’ACCORD-CADRE</w:t>
      </w:r>
      <w:bookmarkEnd w:id="107"/>
    </w:p>
    <w:p w14:paraId="1341B99D" w14:textId="77777777" w:rsidR="004F190B" w:rsidRDefault="004F190B" w:rsidP="00EF22F8"/>
    <w:p w14:paraId="5B7A6A90" w14:textId="77777777" w:rsidR="00F30B0C" w:rsidRPr="004F190B" w:rsidRDefault="00F30B0C" w:rsidP="00EF22F8">
      <w:pPr>
        <w:pStyle w:val="T2"/>
      </w:pPr>
      <w:bookmarkStart w:id="108" w:name="_Toc222742247"/>
      <w:r w:rsidRPr="004F190B">
        <w:t>1</w:t>
      </w:r>
      <w:r w:rsidR="0020287D">
        <w:t>4</w:t>
      </w:r>
      <w:r w:rsidRPr="004F190B">
        <w:t>.1. Résiliation pour faute</w:t>
      </w:r>
      <w:bookmarkEnd w:id="108"/>
    </w:p>
    <w:p w14:paraId="6F7C887B" w14:textId="77777777" w:rsidR="005D3F4F" w:rsidRDefault="005D3F4F" w:rsidP="00EF22F8"/>
    <w:p w14:paraId="60DF84F2" w14:textId="7905D2FF" w:rsidR="00F30B0C" w:rsidRDefault="00F30B0C" w:rsidP="00EF22F8">
      <w:r w:rsidRPr="001C42C6">
        <w:t xml:space="preserve">Conformément aux dispositions des articles </w:t>
      </w:r>
      <w:r w:rsidR="003D4DCD">
        <w:t>38</w:t>
      </w:r>
      <w:r w:rsidRPr="001C42C6">
        <w:t xml:space="preserve"> et </w:t>
      </w:r>
      <w:r w:rsidR="003D4DCD">
        <w:t>41</w:t>
      </w:r>
      <w:r w:rsidRPr="001C42C6">
        <w:t xml:space="preserve"> du CCAG, </w:t>
      </w:r>
      <w:r w:rsidR="004F190B">
        <w:t>la Caf de Paris</w:t>
      </w:r>
      <w:r w:rsidRPr="001C42C6">
        <w:t xml:space="preserve"> se réserve</w:t>
      </w:r>
      <w:r w:rsidR="004F190B">
        <w:t xml:space="preserve"> </w:t>
      </w:r>
      <w:r w:rsidR="00215439">
        <w:t>le droit de résilier l’accord</w:t>
      </w:r>
      <w:r w:rsidR="001777B4">
        <w:t>-</w:t>
      </w:r>
      <w:r w:rsidR="00215439">
        <w:t>cadre</w:t>
      </w:r>
      <w:r w:rsidRPr="001C42C6">
        <w:t xml:space="preserve"> en cas de faute du titulaire rendant impossible la poursuite des</w:t>
      </w:r>
      <w:r w:rsidR="004F190B">
        <w:t xml:space="preserve"> </w:t>
      </w:r>
      <w:r w:rsidRPr="001C42C6">
        <w:t>relations contractuelles.</w:t>
      </w:r>
    </w:p>
    <w:p w14:paraId="568F9E4C" w14:textId="59065889" w:rsidR="00F30B0C" w:rsidRDefault="00F30B0C" w:rsidP="00EF22F8">
      <w:r w:rsidRPr="001C42C6">
        <w:t xml:space="preserve">La résiliation pour faute du titulaire se fera dans les conditions de l’article </w:t>
      </w:r>
      <w:r w:rsidR="003D4DCD">
        <w:t>41</w:t>
      </w:r>
      <w:r w:rsidRPr="001C42C6">
        <w:t xml:space="preserve"> du</w:t>
      </w:r>
      <w:r w:rsidR="004F190B">
        <w:t xml:space="preserve"> </w:t>
      </w:r>
      <w:r w:rsidR="00215439">
        <w:t>CCAG</w:t>
      </w:r>
      <w:r w:rsidRPr="001C42C6">
        <w:t xml:space="preserve"> et, le cas échéant, avec exécution des prestations à ses frais et risques dans les</w:t>
      </w:r>
      <w:r w:rsidR="004F190B">
        <w:t xml:space="preserve"> </w:t>
      </w:r>
      <w:r w:rsidRPr="001C42C6">
        <w:t xml:space="preserve">conditions de l’article </w:t>
      </w:r>
      <w:r w:rsidR="003D4DCD">
        <w:t>45</w:t>
      </w:r>
      <w:r w:rsidRPr="001C42C6">
        <w:t xml:space="preserve"> du CCAG.</w:t>
      </w:r>
    </w:p>
    <w:p w14:paraId="5EB89DC1" w14:textId="77777777" w:rsidR="004F190B" w:rsidRPr="001C42C6" w:rsidRDefault="004F190B" w:rsidP="00EF22F8"/>
    <w:p w14:paraId="6B88CE47" w14:textId="75A72D68" w:rsidR="00F30B0C" w:rsidRDefault="00F30B0C" w:rsidP="00EF22F8">
      <w:r w:rsidRPr="001C42C6">
        <w:t>L</w:t>
      </w:r>
      <w:r w:rsidR="00FA3262">
        <w:t>’accord-cadre</w:t>
      </w:r>
      <w:r w:rsidRPr="001C42C6">
        <w:t xml:space="preserve"> résilié est liquidé dans les con</w:t>
      </w:r>
      <w:r w:rsidR="00215439">
        <w:t xml:space="preserve">ditions de l’article </w:t>
      </w:r>
      <w:r w:rsidR="003D4DCD">
        <w:t>43</w:t>
      </w:r>
      <w:r w:rsidR="00215439">
        <w:t xml:space="preserve"> du CCAG</w:t>
      </w:r>
      <w:r w:rsidRPr="001C42C6">
        <w:t xml:space="preserve"> et en cas</w:t>
      </w:r>
      <w:r w:rsidR="004F190B">
        <w:t xml:space="preserve"> </w:t>
      </w:r>
      <w:r w:rsidRPr="001C42C6">
        <w:t>d’exécution aux frais et risques, par dérogation à l’article</w:t>
      </w:r>
      <w:r w:rsidR="003D4DCD">
        <w:t xml:space="preserve"> 43</w:t>
      </w:r>
      <w:r w:rsidRPr="001C42C6">
        <w:t>.5 du CCAG, le décompte ne</w:t>
      </w:r>
      <w:r w:rsidR="004F190B">
        <w:t xml:space="preserve"> </w:t>
      </w:r>
      <w:r w:rsidRPr="001C42C6">
        <w:t xml:space="preserve">pourra être notifié qu’au </w:t>
      </w:r>
      <w:r w:rsidR="00215439">
        <w:t>terme de l’exécution du nouvel accord-cadre</w:t>
      </w:r>
      <w:r w:rsidRPr="001C42C6">
        <w:t>.</w:t>
      </w:r>
    </w:p>
    <w:p w14:paraId="7A5E5979" w14:textId="77777777" w:rsidR="004F190B" w:rsidRPr="001C42C6" w:rsidRDefault="004F190B" w:rsidP="00EF22F8"/>
    <w:p w14:paraId="109B7584" w14:textId="77777777" w:rsidR="00F30B0C" w:rsidRPr="004F190B" w:rsidRDefault="00F30B0C" w:rsidP="00EF22F8">
      <w:pPr>
        <w:pStyle w:val="T2"/>
      </w:pPr>
      <w:bookmarkStart w:id="109" w:name="_Toc222742248"/>
      <w:r w:rsidRPr="004F190B">
        <w:t>1</w:t>
      </w:r>
      <w:r w:rsidR="0020287D">
        <w:t>4</w:t>
      </w:r>
      <w:r w:rsidRPr="004F190B">
        <w:t>.2. Résiliation unilatérale</w:t>
      </w:r>
      <w:bookmarkEnd w:id="109"/>
    </w:p>
    <w:p w14:paraId="36F7F47D" w14:textId="77777777" w:rsidR="004F190B" w:rsidRDefault="004F190B" w:rsidP="00EF22F8"/>
    <w:p w14:paraId="616B2757" w14:textId="1DC84E07" w:rsidR="00F30B0C" w:rsidRDefault="00F30B0C" w:rsidP="00EF22F8">
      <w:r w:rsidRPr="001C42C6">
        <w:t xml:space="preserve">La résiliation peut être prononcée sans faute du titulaire pour motif d’intérêt général par </w:t>
      </w:r>
      <w:r w:rsidR="004F190B">
        <w:t>la Caf de Paris</w:t>
      </w:r>
      <w:r w:rsidRPr="001C42C6">
        <w:t xml:space="preserve">, en application des articles </w:t>
      </w:r>
      <w:r w:rsidR="003D4DCD">
        <w:t>38</w:t>
      </w:r>
      <w:r w:rsidRPr="001C42C6">
        <w:t xml:space="preserve"> et </w:t>
      </w:r>
      <w:r w:rsidR="003D4DCD">
        <w:t>4</w:t>
      </w:r>
      <w:r w:rsidR="003420CF">
        <w:t>2</w:t>
      </w:r>
      <w:r w:rsidRPr="001C42C6">
        <w:t xml:space="preserve"> du CCAG. Elle est notifiée au titulaire</w:t>
      </w:r>
      <w:r w:rsidR="004F190B">
        <w:t xml:space="preserve"> </w:t>
      </w:r>
      <w:r w:rsidRPr="001C42C6">
        <w:t>par lettre recommandée avec accusé de réception postal.</w:t>
      </w:r>
    </w:p>
    <w:p w14:paraId="66D11CD4" w14:textId="77777777" w:rsidR="004F190B" w:rsidRPr="001C42C6" w:rsidRDefault="004F190B" w:rsidP="00EF22F8"/>
    <w:p w14:paraId="7F4BE440" w14:textId="3CC5FE63" w:rsidR="00F30B0C" w:rsidRDefault="00F30B0C" w:rsidP="00EF22F8">
      <w:r w:rsidRPr="001C42C6">
        <w:t xml:space="preserve">Le calcul de l’indemnité éventuelle de résiliation s’effectuera conformément à l’article </w:t>
      </w:r>
      <w:r w:rsidR="003420CF">
        <w:t>42</w:t>
      </w:r>
      <w:r w:rsidRPr="001C42C6">
        <w:t xml:space="preserve"> du</w:t>
      </w:r>
      <w:r w:rsidR="004F190B">
        <w:t xml:space="preserve"> </w:t>
      </w:r>
      <w:r w:rsidR="00215439">
        <w:t>CCAG</w:t>
      </w:r>
      <w:r w:rsidRPr="001C42C6">
        <w:t>.</w:t>
      </w:r>
      <w:r w:rsidR="004F190B">
        <w:t xml:space="preserve"> </w:t>
      </w:r>
      <w:r w:rsidRPr="001C42C6">
        <w:t>L</w:t>
      </w:r>
      <w:r w:rsidR="00215439">
        <w:t xml:space="preserve">’accord-cadre </w:t>
      </w:r>
      <w:r w:rsidRPr="001C42C6">
        <w:t xml:space="preserve">sera liquidé dans les conditions prévues à l’article </w:t>
      </w:r>
      <w:r w:rsidR="003420CF">
        <w:t>43</w:t>
      </w:r>
      <w:r w:rsidRPr="001C42C6">
        <w:t xml:space="preserve"> du CCAG.</w:t>
      </w:r>
    </w:p>
    <w:p w14:paraId="64BDBAD5" w14:textId="77777777" w:rsidR="004F190B" w:rsidRPr="001C42C6" w:rsidRDefault="004F190B" w:rsidP="00EF22F8"/>
    <w:p w14:paraId="5DB55E7C" w14:textId="77777777" w:rsidR="00F30B0C" w:rsidRPr="004F190B" w:rsidRDefault="0020287D" w:rsidP="00EF22F8">
      <w:pPr>
        <w:pStyle w:val="T1"/>
      </w:pPr>
      <w:bookmarkStart w:id="110" w:name="_Toc222742249"/>
      <w:r>
        <w:t>ARTICLE 15</w:t>
      </w:r>
      <w:r w:rsidR="004F190B">
        <w:t xml:space="preserve"> - </w:t>
      </w:r>
      <w:r w:rsidR="00F30B0C" w:rsidRPr="004F190B">
        <w:t>MODIFICATION RELATIVES AU TITULAIRE</w:t>
      </w:r>
      <w:bookmarkEnd w:id="110"/>
    </w:p>
    <w:p w14:paraId="11F6A479" w14:textId="77777777" w:rsidR="004F190B" w:rsidRPr="001C42C6" w:rsidRDefault="004F190B" w:rsidP="00EF22F8"/>
    <w:p w14:paraId="3E107F3D" w14:textId="77777777" w:rsidR="00F30B0C" w:rsidRDefault="00F30B0C" w:rsidP="00EF22F8">
      <w:r w:rsidRPr="001C42C6">
        <w:t>En application de l’article 3.4.</w:t>
      </w:r>
      <w:r w:rsidR="005564DA">
        <w:t>2. du CCAG</w:t>
      </w:r>
      <w:r w:rsidRPr="001C42C6">
        <w:t>, le titulaire doit respecter les</w:t>
      </w:r>
      <w:r w:rsidR="004F190B">
        <w:t xml:space="preserve"> </w:t>
      </w:r>
      <w:r w:rsidRPr="001C42C6">
        <w:t>obligations suivantes :</w:t>
      </w:r>
    </w:p>
    <w:p w14:paraId="19EE135D" w14:textId="77777777" w:rsidR="004F190B" w:rsidRDefault="004F190B" w:rsidP="00EF22F8"/>
    <w:p w14:paraId="6C4DE43E" w14:textId="77777777" w:rsidR="000B0198" w:rsidRDefault="000B0198" w:rsidP="00EF22F8"/>
    <w:p w14:paraId="64D118BC" w14:textId="77777777" w:rsidR="000B0198" w:rsidRPr="001C42C6" w:rsidRDefault="000B0198" w:rsidP="00EF22F8"/>
    <w:p w14:paraId="5D69A635" w14:textId="77777777" w:rsidR="00F30B0C" w:rsidRPr="004F190B" w:rsidRDefault="00F30B0C" w:rsidP="00EF22F8">
      <w:pPr>
        <w:pStyle w:val="T2"/>
      </w:pPr>
      <w:bookmarkStart w:id="111" w:name="_Toc222742250"/>
      <w:r w:rsidRPr="004F190B">
        <w:lastRenderedPageBreak/>
        <w:t>1</w:t>
      </w:r>
      <w:r w:rsidR="0020287D">
        <w:t>5</w:t>
      </w:r>
      <w:r w:rsidRPr="004F190B">
        <w:t>.1. Changement de dénomination sociale du titulaire</w:t>
      </w:r>
      <w:bookmarkEnd w:id="111"/>
    </w:p>
    <w:p w14:paraId="391A2DC6" w14:textId="77777777" w:rsidR="004F190B" w:rsidRDefault="004F190B" w:rsidP="00EF22F8"/>
    <w:p w14:paraId="3C5ADBB2" w14:textId="77777777" w:rsidR="00F30B0C" w:rsidRDefault="00F30B0C" w:rsidP="00EF22F8">
      <w:r w:rsidRPr="001C42C6">
        <w:t>En cas de modification de sa dénomination sociale, le titulaire doit impérativement en</w:t>
      </w:r>
      <w:r w:rsidR="004F190B">
        <w:t xml:space="preserve"> </w:t>
      </w:r>
      <w:r w:rsidRPr="001C42C6">
        <w:t xml:space="preserve">informer par écrit </w:t>
      </w:r>
      <w:r w:rsidR="004F190B">
        <w:t>la Caf de Paris</w:t>
      </w:r>
      <w:r w:rsidRPr="001C42C6">
        <w:t xml:space="preserve"> et communiquer un extrait K-Bis mentionnant ce</w:t>
      </w:r>
      <w:r w:rsidR="004F190B">
        <w:t xml:space="preserve"> </w:t>
      </w:r>
      <w:r w:rsidRPr="001C42C6">
        <w:t>changement, dans les plus brefs délais.</w:t>
      </w:r>
    </w:p>
    <w:p w14:paraId="04AB228B" w14:textId="77777777" w:rsidR="004F190B" w:rsidRPr="001C42C6" w:rsidRDefault="004F190B" w:rsidP="00EF22F8"/>
    <w:p w14:paraId="3458F109" w14:textId="77777777" w:rsidR="00F30B0C" w:rsidRPr="004F190B" w:rsidRDefault="00F30B0C" w:rsidP="00EF22F8">
      <w:pPr>
        <w:pStyle w:val="T2"/>
      </w:pPr>
      <w:bookmarkStart w:id="112" w:name="_Toc222742251"/>
      <w:r w:rsidRPr="004F190B">
        <w:t>1</w:t>
      </w:r>
      <w:r w:rsidR="0020287D">
        <w:t>5</w:t>
      </w:r>
      <w:r w:rsidRPr="004F190B">
        <w:t>.2. Changement de t</w:t>
      </w:r>
      <w:r w:rsidR="00BD1375">
        <w:t>itulaire en cours d’exécution de l’accord-cadre</w:t>
      </w:r>
      <w:bookmarkEnd w:id="112"/>
    </w:p>
    <w:p w14:paraId="5323A522" w14:textId="77777777" w:rsidR="004F190B" w:rsidRDefault="004F190B" w:rsidP="00EF22F8"/>
    <w:p w14:paraId="1982F267" w14:textId="77777777" w:rsidR="00F30B0C" w:rsidRDefault="00F30B0C" w:rsidP="00EF22F8">
      <w:r w:rsidRPr="001C42C6">
        <w:t xml:space="preserve">Le titulaire doit informer le </w:t>
      </w:r>
      <w:r w:rsidR="006304BB">
        <w:t>pouvoir adjudicateur</w:t>
      </w:r>
      <w:r w:rsidRPr="001C42C6">
        <w:t>, de toute fusion ou absorption de l’entreprise titulaire et de</w:t>
      </w:r>
      <w:r w:rsidR="004F190B">
        <w:t xml:space="preserve"> </w:t>
      </w:r>
      <w:r w:rsidR="00B76A0E">
        <w:t>tout projet de cession de l’accord-cadre</w:t>
      </w:r>
      <w:r w:rsidRPr="001C42C6">
        <w:t xml:space="preserve"> dans les plus brefs délais. Le titulaire doit également</w:t>
      </w:r>
      <w:r w:rsidR="004F190B">
        <w:t xml:space="preserve"> </w:t>
      </w:r>
      <w:r w:rsidRPr="001C42C6">
        <w:t>produire les documents et renseignements utiles concernant</w:t>
      </w:r>
      <w:r w:rsidR="00B76A0E">
        <w:t xml:space="preserve"> la nouvelle entreprise à qui l’accord-cadre</w:t>
      </w:r>
      <w:r w:rsidRPr="001C42C6">
        <w:t xml:space="preserve"> est transféré ou cédé.</w:t>
      </w:r>
    </w:p>
    <w:p w14:paraId="4F9A2638" w14:textId="77777777" w:rsidR="004F190B" w:rsidRPr="001C42C6" w:rsidRDefault="004F190B" w:rsidP="00EF22F8"/>
    <w:p w14:paraId="67B91326" w14:textId="77777777" w:rsidR="00F30B0C" w:rsidRDefault="00F30B0C" w:rsidP="00EF22F8">
      <w:r w:rsidRPr="001C42C6">
        <w:t xml:space="preserve">Le transfert ou la cession (si elle est acceptée par </w:t>
      </w:r>
      <w:r w:rsidR="00051FFD">
        <w:t>la Caf de Paris</w:t>
      </w:r>
      <w:r w:rsidRPr="001C42C6">
        <w:t>) feront l’objet d’un avenant</w:t>
      </w:r>
      <w:r w:rsidR="00051FFD">
        <w:t xml:space="preserve"> </w:t>
      </w:r>
      <w:r w:rsidRPr="001C42C6">
        <w:t>constatant le transfert d</w:t>
      </w:r>
      <w:r w:rsidR="00B76A0E">
        <w:t>e l’accord-cadre</w:t>
      </w:r>
      <w:r w:rsidRPr="001C42C6">
        <w:t xml:space="preserve"> au nouveau titulaire.</w:t>
      </w:r>
    </w:p>
    <w:p w14:paraId="6B798634" w14:textId="77777777" w:rsidR="006E02CD" w:rsidRPr="001C42C6" w:rsidRDefault="006E02CD" w:rsidP="00EF22F8"/>
    <w:p w14:paraId="5FC55360" w14:textId="77777777" w:rsidR="00F30B0C" w:rsidRPr="00051FFD" w:rsidRDefault="00F30B0C" w:rsidP="00EF22F8">
      <w:pPr>
        <w:pStyle w:val="T1"/>
      </w:pPr>
      <w:bookmarkStart w:id="113" w:name="_Toc222742252"/>
      <w:r w:rsidRPr="00051FFD">
        <w:t>ARTICLE 1</w:t>
      </w:r>
      <w:r w:rsidR="0020287D">
        <w:t>6</w:t>
      </w:r>
      <w:r w:rsidRPr="00051FFD">
        <w:t xml:space="preserve"> </w:t>
      </w:r>
      <w:r w:rsidR="00051FFD">
        <w:t xml:space="preserve">- </w:t>
      </w:r>
      <w:r w:rsidRPr="00051FFD">
        <w:t>RÈGLEMENT DES LITIGES</w:t>
      </w:r>
      <w:bookmarkEnd w:id="113"/>
    </w:p>
    <w:p w14:paraId="301C6776" w14:textId="77777777" w:rsidR="00051FFD" w:rsidRDefault="00051FFD" w:rsidP="00EF22F8"/>
    <w:p w14:paraId="1406A118" w14:textId="10E077BD" w:rsidR="00051FFD" w:rsidRPr="001C42C6" w:rsidRDefault="00F30B0C" w:rsidP="00EF22F8">
      <w:r w:rsidRPr="001C42C6">
        <w:t>Les parties s’efforceront de régler par voie amiable les différends, qui pourraient survenir lors</w:t>
      </w:r>
      <w:r w:rsidR="00051FFD">
        <w:t xml:space="preserve"> </w:t>
      </w:r>
      <w:r w:rsidRPr="001C42C6">
        <w:t xml:space="preserve">de l’exécution du présent </w:t>
      </w:r>
      <w:r w:rsidR="003420CF">
        <w:t>accord-cadre</w:t>
      </w:r>
      <w:r w:rsidRPr="001C42C6">
        <w:t>.</w:t>
      </w:r>
    </w:p>
    <w:p w14:paraId="774B61DF" w14:textId="26C7D2F5" w:rsidR="005D3F4F" w:rsidRDefault="00F30B0C" w:rsidP="005D3F4F">
      <w:r w:rsidRPr="001C42C6">
        <w:t xml:space="preserve">En cas de litige sur l’interprétation ou l’exécution du présent </w:t>
      </w:r>
      <w:r w:rsidR="00F967EF">
        <w:t>accord-cadre</w:t>
      </w:r>
      <w:r w:rsidRPr="001C42C6">
        <w:t>, et après épuisement des</w:t>
      </w:r>
      <w:r w:rsidR="00051FFD">
        <w:t xml:space="preserve"> </w:t>
      </w:r>
      <w:r w:rsidRPr="001C42C6">
        <w:t xml:space="preserve">moyens de recours amiables prévus par la réglementation, le tribunal </w:t>
      </w:r>
      <w:r w:rsidR="003420CF">
        <w:t>judiciaire</w:t>
      </w:r>
      <w:r w:rsidRPr="001C42C6">
        <w:t xml:space="preserve"> dont</w:t>
      </w:r>
      <w:r w:rsidR="00051FFD">
        <w:t xml:space="preserve"> </w:t>
      </w:r>
      <w:r w:rsidRPr="001C42C6">
        <w:t xml:space="preserve">dépend le siège </w:t>
      </w:r>
      <w:r w:rsidR="00051FFD">
        <w:t>de la Caf de Paris</w:t>
      </w:r>
      <w:r w:rsidRPr="001C42C6">
        <w:t xml:space="preserve"> est seul compétent</w:t>
      </w:r>
      <w:bookmarkStart w:id="114" w:name="_Toc37937465"/>
      <w:r w:rsidR="0072112D">
        <w:t>.</w:t>
      </w:r>
    </w:p>
    <w:p w14:paraId="0CD42C6C" w14:textId="77777777" w:rsidR="005D3F4F" w:rsidRDefault="005D3F4F" w:rsidP="005D3F4F"/>
    <w:p w14:paraId="1BBDFCD8" w14:textId="21F69C3A" w:rsidR="00A3180D" w:rsidRDefault="00A3180D" w:rsidP="005D3F4F">
      <w:pPr>
        <w:pStyle w:val="T1"/>
      </w:pPr>
      <w:bookmarkStart w:id="115" w:name="_Toc222742253"/>
      <w:r>
        <w:t>ARTICLE 1</w:t>
      </w:r>
      <w:r w:rsidR="0020287D">
        <w:t>7</w:t>
      </w:r>
      <w:r>
        <w:t xml:space="preserve"> – DEROGATIONS</w:t>
      </w:r>
      <w:bookmarkEnd w:id="114"/>
      <w:bookmarkEnd w:id="115"/>
    </w:p>
    <w:p w14:paraId="39CBC468" w14:textId="77777777" w:rsidR="00543A6D" w:rsidRDefault="00543A6D" w:rsidP="00EF22F8">
      <w:pPr>
        <w:pStyle w:val="T1"/>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649"/>
      </w:tblGrid>
      <w:tr w:rsidR="000B0198" w:rsidRPr="008F77F6" w14:paraId="613C4DED" w14:textId="77777777" w:rsidTr="000B0198">
        <w:trPr>
          <w:trHeight w:val="510"/>
        </w:trPr>
        <w:tc>
          <w:tcPr>
            <w:tcW w:w="5670" w:type="dxa"/>
            <w:shd w:val="clear" w:color="auto" w:fill="auto"/>
            <w:vAlign w:val="center"/>
          </w:tcPr>
          <w:p w14:paraId="389E4834" w14:textId="3875C823" w:rsidR="000B0198" w:rsidRPr="000B0198" w:rsidRDefault="000B0198" w:rsidP="000B0198">
            <w:pPr>
              <w:jc w:val="center"/>
              <w:rPr>
                <w:b/>
                <w:bCs/>
                <w:sz w:val="18"/>
                <w:szCs w:val="18"/>
              </w:rPr>
            </w:pPr>
            <w:r w:rsidRPr="000B0198">
              <w:rPr>
                <w:b/>
                <w:bCs/>
                <w:sz w:val="18"/>
                <w:szCs w:val="18"/>
              </w:rPr>
              <w:t>Article du CCAP</w:t>
            </w:r>
            <w:r w:rsidRPr="000B0198">
              <w:rPr>
                <w:b/>
                <w:bCs/>
                <w:sz w:val="18"/>
                <w:szCs w:val="18"/>
              </w:rPr>
              <w:t xml:space="preserve"> dérogeant aux articles du CCAG/FCS</w:t>
            </w:r>
          </w:p>
        </w:tc>
        <w:tc>
          <w:tcPr>
            <w:tcW w:w="4649" w:type="dxa"/>
            <w:shd w:val="clear" w:color="auto" w:fill="auto"/>
            <w:vAlign w:val="center"/>
          </w:tcPr>
          <w:p w14:paraId="08132342" w14:textId="4E9170B5" w:rsidR="000B0198" w:rsidRPr="000B0198" w:rsidRDefault="000B0198" w:rsidP="000B0198">
            <w:pPr>
              <w:jc w:val="center"/>
              <w:rPr>
                <w:b/>
                <w:bCs/>
                <w:sz w:val="18"/>
                <w:szCs w:val="18"/>
              </w:rPr>
            </w:pPr>
            <w:r w:rsidRPr="000B0198">
              <w:rPr>
                <w:b/>
                <w:bCs/>
                <w:sz w:val="18"/>
                <w:szCs w:val="18"/>
              </w:rPr>
              <w:t>Article du CCAG/FCS auxquels il est dérogé</w:t>
            </w:r>
          </w:p>
        </w:tc>
      </w:tr>
      <w:tr w:rsidR="000B0198" w:rsidRPr="008F77F6" w14:paraId="5F2A89B9" w14:textId="77777777" w:rsidTr="000B0198">
        <w:trPr>
          <w:trHeight w:val="510"/>
        </w:trPr>
        <w:tc>
          <w:tcPr>
            <w:tcW w:w="5670" w:type="dxa"/>
            <w:shd w:val="clear" w:color="auto" w:fill="auto"/>
          </w:tcPr>
          <w:p w14:paraId="7CB8E4B7" w14:textId="4C46F0EF" w:rsidR="000B0198" w:rsidRPr="008F77F6" w:rsidRDefault="000B0198" w:rsidP="00EF22F8">
            <w:pPr>
              <w:rPr>
                <w:sz w:val="18"/>
                <w:szCs w:val="18"/>
              </w:rPr>
            </w:pPr>
            <w:bookmarkStart w:id="116" w:name="_Toc1464281"/>
            <w:bookmarkStart w:id="117" w:name="_Toc1466639"/>
            <w:bookmarkStart w:id="118" w:name="_Toc37937466"/>
            <w:r>
              <w:rPr>
                <w:sz w:val="18"/>
                <w:szCs w:val="18"/>
              </w:rPr>
              <w:t xml:space="preserve">6.1 </w:t>
            </w:r>
            <w:r w:rsidRPr="008F77F6">
              <w:rPr>
                <w:sz w:val="18"/>
                <w:szCs w:val="18"/>
              </w:rPr>
              <w:t>Représentants du titulaire</w:t>
            </w:r>
            <w:bookmarkEnd w:id="116"/>
            <w:bookmarkEnd w:id="117"/>
            <w:bookmarkEnd w:id="118"/>
          </w:p>
          <w:p w14:paraId="5C2B3272" w14:textId="77777777" w:rsidR="000B0198" w:rsidRPr="008F77F6" w:rsidRDefault="000B0198" w:rsidP="00EF22F8">
            <w:pPr>
              <w:rPr>
                <w:b/>
                <w:sz w:val="18"/>
                <w:szCs w:val="18"/>
              </w:rPr>
            </w:pPr>
            <w:r w:rsidRPr="008F77F6">
              <w:rPr>
                <w:sz w:val="18"/>
                <w:szCs w:val="18"/>
              </w:rPr>
              <w:t>Par dérogation à l’article 3.4.1 du CCAG/FCS au sein du mémoire technique remis avec l’offre, le titulaire a désigné / désigne une ou plusieurs personnes physiques, habilitées à le représenter auprès du pouvoir adjudicateur, pour les besoins de l'exécution de l’accord-cadre. D'autres personnes physiques peuvent être habilitées par le titulaire en cours d'exécution de l’accord-cadre. Ce ou ces représentants sont réputés disposer des pouvoirs suffisants pour prendre, dès notification de leur nom au pouvoir adjudicateur dans les délais requis ou impartis par l’accord-cadre, les décisions nécessaires engageant le titulaire.</w:t>
            </w:r>
          </w:p>
          <w:p w14:paraId="003B23E6" w14:textId="77777777" w:rsidR="000B0198" w:rsidRPr="008F77F6" w:rsidRDefault="000B0198" w:rsidP="00EF22F8">
            <w:pPr>
              <w:rPr>
                <w:b/>
                <w:sz w:val="18"/>
                <w:szCs w:val="18"/>
              </w:rPr>
            </w:pPr>
            <w:r w:rsidRPr="008F77F6">
              <w:rPr>
                <w:sz w:val="18"/>
                <w:szCs w:val="18"/>
              </w:rPr>
              <w:t>Le titulaire est tenu de notifier sans délai au pouvoir adjudicateur les modifications survenant au cours de l'exécution de l’accord-cadre et qui se rapportent :</w:t>
            </w:r>
          </w:p>
          <w:p w14:paraId="77DCD1EB" w14:textId="77777777" w:rsidR="000B0198" w:rsidRPr="008F77F6" w:rsidRDefault="000B0198" w:rsidP="00EF22F8">
            <w:pPr>
              <w:rPr>
                <w:b/>
                <w:sz w:val="18"/>
                <w:szCs w:val="18"/>
              </w:rPr>
            </w:pPr>
            <w:r w:rsidRPr="008F77F6">
              <w:rPr>
                <w:sz w:val="18"/>
                <w:szCs w:val="18"/>
              </w:rPr>
              <w:t xml:space="preserve">― aux personnes ayant le pouvoir de l'engager </w:t>
            </w:r>
          </w:p>
          <w:p w14:paraId="6D6E1A62" w14:textId="77777777" w:rsidR="000B0198" w:rsidRPr="008F77F6" w:rsidRDefault="000B0198" w:rsidP="00EF22F8">
            <w:pPr>
              <w:rPr>
                <w:b/>
                <w:sz w:val="18"/>
                <w:szCs w:val="18"/>
              </w:rPr>
            </w:pPr>
            <w:r w:rsidRPr="008F77F6">
              <w:rPr>
                <w:sz w:val="18"/>
                <w:szCs w:val="18"/>
              </w:rPr>
              <w:t xml:space="preserve">― aux personnes chargées du suivi des personnes mises à disposition ; </w:t>
            </w:r>
          </w:p>
          <w:p w14:paraId="33F70D20" w14:textId="77777777" w:rsidR="000B0198" w:rsidRPr="008F77F6" w:rsidRDefault="000B0198" w:rsidP="00EF22F8">
            <w:pPr>
              <w:rPr>
                <w:b/>
                <w:sz w:val="18"/>
                <w:szCs w:val="18"/>
              </w:rPr>
            </w:pPr>
            <w:r w:rsidRPr="008F77F6">
              <w:rPr>
                <w:sz w:val="18"/>
                <w:szCs w:val="18"/>
              </w:rPr>
              <w:t>― à la forme juridique sous laquelle il exerce son activité ― à sa raison sociale ou à sa dénomination ;</w:t>
            </w:r>
          </w:p>
          <w:p w14:paraId="27BF5147" w14:textId="77777777" w:rsidR="000B0198" w:rsidRPr="008F77F6" w:rsidRDefault="000B0198" w:rsidP="00EF22F8">
            <w:pPr>
              <w:rPr>
                <w:b/>
                <w:sz w:val="18"/>
                <w:szCs w:val="18"/>
              </w:rPr>
            </w:pPr>
            <w:r w:rsidRPr="008F77F6">
              <w:rPr>
                <w:sz w:val="18"/>
                <w:szCs w:val="18"/>
              </w:rPr>
              <w:t>― à son adresse ou à son siège social ;</w:t>
            </w:r>
          </w:p>
          <w:p w14:paraId="719DE3A9" w14:textId="77777777" w:rsidR="000B0198" w:rsidRPr="008F77F6" w:rsidRDefault="000B0198" w:rsidP="00EF22F8">
            <w:pPr>
              <w:rPr>
                <w:b/>
                <w:sz w:val="18"/>
                <w:szCs w:val="18"/>
              </w:rPr>
            </w:pPr>
            <w:r w:rsidRPr="008F77F6">
              <w:rPr>
                <w:sz w:val="18"/>
                <w:szCs w:val="18"/>
              </w:rPr>
              <w:t>― aux renseignements qu'il a fournis pour l'acceptation d'un sous-traitant et l'agrément de ses conditions de paiement, et de façon générale, à toutes les modifications importantes de fonctionnement de l'entreprise pouvant influer sur le déroulement de l’accord-cadre.</w:t>
            </w:r>
          </w:p>
          <w:p w14:paraId="5133C68D" w14:textId="77777777" w:rsidR="000B0198" w:rsidRPr="008F77F6" w:rsidRDefault="000B0198" w:rsidP="00EF22F8">
            <w:pPr>
              <w:rPr>
                <w:sz w:val="18"/>
                <w:szCs w:val="18"/>
              </w:rPr>
            </w:pPr>
          </w:p>
          <w:p w14:paraId="4A54E850" w14:textId="77777777" w:rsidR="000B0198" w:rsidRPr="008F77F6" w:rsidRDefault="000B0198" w:rsidP="00EF22F8">
            <w:pPr>
              <w:rPr>
                <w:sz w:val="18"/>
                <w:szCs w:val="18"/>
              </w:rPr>
            </w:pPr>
            <w:r w:rsidRPr="008F77F6">
              <w:rPr>
                <w:sz w:val="18"/>
                <w:szCs w:val="18"/>
              </w:rPr>
              <w:t xml:space="preserve">6.2 Conduite des prestations par une équipe nommément désignée </w:t>
            </w:r>
          </w:p>
          <w:p w14:paraId="36611DC7" w14:textId="77777777" w:rsidR="000B0198" w:rsidRPr="008F77F6" w:rsidRDefault="000B0198" w:rsidP="00EF22F8">
            <w:pPr>
              <w:rPr>
                <w:sz w:val="18"/>
                <w:szCs w:val="18"/>
              </w:rPr>
            </w:pPr>
          </w:p>
          <w:p w14:paraId="46C03788" w14:textId="77777777" w:rsidR="000B0198" w:rsidRPr="008F77F6" w:rsidRDefault="000B0198" w:rsidP="00EF22F8">
            <w:pPr>
              <w:rPr>
                <w:sz w:val="18"/>
                <w:szCs w:val="18"/>
              </w:rPr>
            </w:pPr>
            <w:r w:rsidRPr="008F77F6">
              <w:rPr>
                <w:sz w:val="18"/>
                <w:szCs w:val="18"/>
              </w:rPr>
              <w:t>Le mémoire technique du titulaire comprend la présentation d’une équipe de personnes dédiées à l’accord-cadre qui a d’ailleurs fait l’objet d’une notation au niveau du jugement des offres.</w:t>
            </w:r>
          </w:p>
          <w:p w14:paraId="571F26E2" w14:textId="77777777" w:rsidR="000B0198" w:rsidRPr="008F77F6" w:rsidRDefault="000B0198" w:rsidP="00EF22F8">
            <w:pPr>
              <w:rPr>
                <w:b/>
                <w:sz w:val="18"/>
                <w:szCs w:val="18"/>
              </w:rPr>
            </w:pPr>
            <w:r w:rsidRPr="008F77F6">
              <w:rPr>
                <w:sz w:val="18"/>
                <w:szCs w:val="18"/>
              </w:rPr>
              <w:t xml:space="preserve">Si l’une </w:t>
            </w:r>
            <w:proofErr w:type="gramStart"/>
            <w:r w:rsidRPr="008F77F6">
              <w:rPr>
                <w:sz w:val="18"/>
                <w:szCs w:val="18"/>
              </w:rPr>
              <w:t>des personnes nommément désignée</w:t>
            </w:r>
            <w:proofErr w:type="gramEnd"/>
            <w:r w:rsidRPr="008F77F6">
              <w:rPr>
                <w:sz w:val="18"/>
                <w:szCs w:val="18"/>
              </w:rPr>
              <w:t xml:space="preserve"> n'est plus en mesure d'accomplir cette tâche, le titulaire doit :</w:t>
            </w:r>
          </w:p>
          <w:p w14:paraId="61239B12" w14:textId="77777777" w:rsidR="000B0198" w:rsidRPr="008F77F6" w:rsidRDefault="000B0198" w:rsidP="00EF22F8">
            <w:pPr>
              <w:rPr>
                <w:b/>
                <w:sz w:val="18"/>
                <w:szCs w:val="18"/>
              </w:rPr>
            </w:pPr>
            <w:r w:rsidRPr="008F77F6">
              <w:rPr>
                <w:sz w:val="18"/>
                <w:szCs w:val="18"/>
              </w:rPr>
              <w:lastRenderedPageBreak/>
              <w:t>― en aviser, sans délai, le pouvoir adjudicateur et prendre toutes dispositions nécessaires, afin d'assurer la poursuite de l'exécution des prestations ;</w:t>
            </w:r>
          </w:p>
          <w:p w14:paraId="2E00DBC1" w14:textId="77777777" w:rsidR="000B0198" w:rsidRPr="008F77F6" w:rsidRDefault="000B0198" w:rsidP="00EF22F8">
            <w:pPr>
              <w:rPr>
                <w:b/>
                <w:sz w:val="18"/>
                <w:szCs w:val="18"/>
              </w:rPr>
            </w:pPr>
            <w:r w:rsidRPr="008F77F6">
              <w:rPr>
                <w:sz w:val="18"/>
                <w:szCs w:val="18"/>
              </w:rPr>
              <w:t>― proposer au pouvoir adjudicateur un remplaçant disposant de compétences au moins équivalentes et dont il lui communique le nom, les titres dans un délai de huit jours (à compter de la date d'envoi de l'avis mentionné à l'alinéa précédent.</w:t>
            </w:r>
          </w:p>
          <w:p w14:paraId="71FB4943" w14:textId="77777777" w:rsidR="000B0198" w:rsidRPr="008F77F6" w:rsidRDefault="000B0198" w:rsidP="00EF22F8">
            <w:pPr>
              <w:rPr>
                <w:b/>
                <w:sz w:val="18"/>
                <w:szCs w:val="18"/>
              </w:rPr>
            </w:pPr>
            <w:r w:rsidRPr="008F77F6">
              <w:rPr>
                <w:sz w:val="18"/>
                <w:szCs w:val="18"/>
              </w:rPr>
              <w:t>Le remplaçant proposé par le titulaire est considéré comme accepté par le pouvoir adjudicateur, si celui-ci ne le récuse pas dans le délai de huit jours courant à compter de la réception de la communication mentionnée à l'alinéa précédent, par dérogation à l’article 3.4.1 du CCAG/FCS. Si le pouvoir adjudicateur récuse le remplaçant, par dérogation à l’article 3.4.1 du CCAG/FCS, le titulaire dispose de huit jours pour proposer un autre remplaçant.</w:t>
            </w:r>
          </w:p>
          <w:p w14:paraId="50367A7D" w14:textId="77777777" w:rsidR="000B0198" w:rsidRPr="008F77F6" w:rsidRDefault="000B0198" w:rsidP="00EF22F8">
            <w:pPr>
              <w:rPr>
                <w:b/>
                <w:sz w:val="18"/>
                <w:szCs w:val="18"/>
              </w:rPr>
            </w:pPr>
            <w:r w:rsidRPr="008F77F6">
              <w:rPr>
                <w:sz w:val="18"/>
                <w:szCs w:val="18"/>
              </w:rPr>
              <w:t>La décision de récusation prise par le pouvoir adjudicateur est motivée.</w:t>
            </w:r>
          </w:p>
          <w:p w14:paraId="5D156479" w14:textId="506E7712" w:rsidR="000B0198" w:rsidRPr="000B0198" w:rsidRDefault="000B0198" w:rsidP="006F3BC8">
            <w:pPr>
              <w:rPr>
                <w:sz w:val="18"/>
                <w:szCs w:val="18"/>
              </w:rPr>
            </w:pPr>
            <w:r w:rsidRPr="008F77F6">
              <w:rPr>
                <w:sz w:val="18"/>
                <w:szCs w:val="18"/>
              </w:rPr>
              <w:t xml:space="preserve">A défaut de proposition de remplaçant par le titulaire ou en cas de récusation des remplaçants par le pouvoir adjudicateur, l’accord cadre </w:t>
            </w:r>
            <w:proofErr w:type="gramStart"/>
            <w:r w:rsidRPr="008F77F6">
              <w:rPr>
                <w:sz w:val="18"/>
                <w:szCs w:val="18"/>
              </w:rPr>
              <w:t>peut être</w:t>
            </w:r>
            <w:proofErr w:type="gramEnd"/>
            <w:r w:rsidRPr="008F77F6">
              <w:rPr>
                <w:sz w:val="18"/>
                <w:szCs w:val="18"/>
              </w:rPr>
              <w:t xml:space="preserve"> résilié dans les conditions prévues à l'article 41 du CCAG à savoir pour faute du titulaire.</w:t>
            </w:r>
          </w:p>
        </w:tc>
        <w:tc>
          <w:tcPr>
            <w:tcW w:w="4649" w:type="dxa"/>
            <w:shd w:val="clear" w:color="auto" w:fill="auto"/>
          </w:tcPr>
          <w:p w14:paraId="0F8CA5E6" w14:textId="5D4D35FD" w:rsidR="000B0198" w:rsidRPr="008F77F6" w:rsidRDefault="000B0198" w:rsidP="00EF22F8">
            <w:pPr>
              <w:rPr>
                <w:sz w:val="18"/>
                <w:szCs w:val="18"/>
              </w:rPr>
            </w:pPr>
            <w:r>
              <w:rPr>
                <w:sz w:val="18"/>
                <w:szCs w:val="18"/>
              </w:rPr>
              <w:lastRenderedPageBreak/>
              <w:t xml:space="preserve">3.4.1 </w:t>
            </w:r>
            <w:r w:rsidRPr="008F77F6">
              <w:rPr>
                <w:sz w:val="18"/>
                <w:szCs w:val="18"/>
              </w:rPr>
              <w:t xml:space="preserve">Représentation du titulaire </w:t>
            </w:r>
          </w:p>
          <w:p w14:paraId="76CA0DBE" w14:textId="77777777" w:rsidR="000B0198" w:rsidRDefault="000B0198" w:rsidP="00EF22F8">
            <w:pPr>
              <w:rPr>
                <w:sz w:val="18"/>
                <w:szCs w:val="18"/>
              </w:rPr>
            </w:pPr>
            <w:r w:rsidRPr="008F77F6">
              <w:rPr>
                <w:sz w:val="18"/>
                <w:szCs w:val="18"/>
              </w:rPr>
              <w:br/>
            </w:r>
            <w:r w:rsidRPr="008F77F6">
              <w:rPr>
                <w:b/>
                <w:i/>
                <w:sz w:val="18"/>
                <w:szCs w:val="18"/>
              </w:rPr>
              <w:t>3. 4. 1. Dès la notification du marché,</w:t>
            </w:r>
            <w:r w:rsidRPr="008F77F6">
              <w:rPr>
                <w:sz w:val="18"/>
                <w:szCs w:val="18"/>
              </w:rPr>
              <w:t xml:space="preserve"> le titulaire désigne une ou plusieurs personnes physiques, habilitées à le représenter auprès du pouvoir adjudicateur, pour les besoins de l'exécution du marché. D'autres personnes physiques peuvent être habilitées par le titulaire en cours d'exécution du marché. </w:t>
            </w:r>
          </w:p>
          <w:p w14:paraId="21C52AB8" w14:textId="4090318F" w:rsidR="000B0198" w:rsidRPr="008F77F6" w:rsidRDefault="000B0198" w:rsidP="00EF22F8">
            <w:pPr>
              <w:rPr>
                <w:sz w:val="18"/>
                <w:szCs w:val="18"/>
              </w:rPr>
            </w:pPr>
            <w:r w:rsidRPr="008F77F6">
              <w:rPr>
                <w:sz w:val="18"/>
                <w:szCs w:val="18"/>
              </w:rPr>
              <w:t>Ce ou ces représentants sont réputés disposer des pouvoirs suffisants pour prendre, dès notification de leur nom au pouvoir adjudicateur dans les délais requis ou impartis par le marché, les décisions nécessaires engageant le titulaire.</w:t>
            </w:r>
          </w:p>
          <w:p w14:paraId="2404973B" w14:textId="77777777" w:rsidR="000B0198" w:rsidRPr="008F77F6" w:rsidRDefault="000B0198" w:rsidP="00EF22F8">
            <w:pPr>
              <w:rPr>
                <w:sz w:val="18"/>
                <w:szCs w:val="18"/>
              </w:rPr>
            </w:pPr>
          </w:p>
        </w:tc>
      </w:tr>
      <w:tr w:rsidR="000B0198" w:rsidRPr="008F77F6" w14:paraId="5F1EDD1B" w14:textId="77777777" w:rsidTr="000B0198">
        <w:trPr>
          <w:trHeight w:val="510"/>
        </w:trPr>
        <w:tc>
          <w:tcPr>
            <w:tcW w:w="5670" w:type="dxa"/>
            <w:shd w:val="clear" w:color="auto" w:fill="auto"/>
          </w:tcPr>
          <w:p w14:paraId="21D580DD" w14:textId="77777777" w:rsidR="000B0198" w:rsidRPr="008F77F6" w:rsidRDefault="000B0198" w:rsidP="000B0198">
            <w:pPr>
              <w:rPr>
                <w:sz w:val="18"/>
                <w:szCs w:val="18"/>
              </w:rPr>
            </w:pPr>
            <w:r w:rsidRPr="008F77F6">
              <w:rPr>
                <w:sz w:val="18"/>
                <w:szCs w:val="18"/>
              </w:rPr>
              <w:t xml:space="preserve">7.3 Délai de vérifications et décisions attenantes </w:t>
            </w:r>
          </w:p>
          <w:p w14:paraId="16BD6D56" w14:textId="77777777" w:rsidR="000B0198" w:rsidRPr="008F77F6" w:rsidRDefault="000B0198" w:rsidP="000B0198">
            <w:pPr>
              <w:rPr>
                <w:sz w:val="18"/>
                <w:szCs w:val="18"/>
              </w:rPr>
            </w:pPr>
          </w:p>
          <w:p w14:paraId="7C1847EB" w14:textId="77777777" w:rsidR="000B0198" w:rsidRPr="000B0198" w:rsidRDefault="000B0198" w:rsidP="000B0198">
            <w:pPr>
              <w:rPr>
                <w:sz w:val="18"/>
                <w:szCs w:val="18"/>
              </w:rPr>
            </w:pPr>
            <w:r w:rsidRPr="000B0198">
              <w:rPr>
                <w:sz w:val="18"/>
                <w:szCs w:val="18"/>
              </w:rPr>
              <w:t>7.3.1 - Délai de vérification pour les prestations externalisées - Réception des prestations</w:t>
            </w:r>
          </w:p>
          <w:p w14:paraId="4A8BEDBE" w14:textId="77777777" w:rsidR="000B0198" w:rsidRPr="000B0198" w:rsidRDefault="000B0198" w:rsidP="000B0198">
            <w:pPr>
              <w:rPr>
                <w:sz w:val="18"/>
                <w:szCs w:val="18"/>
              </w:rPr>
            </w:pPr>
          </w:p>
          <w:p w14:paraId="752C7719" w14:textId="77777777" w:rsidR="000B0198" w:rsidRPr="000B0198" w:rsidRDefault="000B0198" w:rsidP="000B0198">
            <w:pPr>
              <w:rPr>
                <w:sz w:val="18"/>
                <w:szCs w:val="18"/>
              </w:rPr>
            </w:pPr>
            <w:r w:rsidRPr="000B0198">
              <w:rPr>
                <w:sz w:val="18"/>
                <w:szCs w:val="18"/>
              </w:rPr>
              <w:t></w:t>
            </w:r>
            <w:r w:rsidRPr="000B0198">
              <w:rPr>
                <w:sz w:val="18"/>
                <w:szCs w:val="18"/>
              </w:rPr>
              <w:tab/>
              <w:t xml:space="preserve">pour les prestations externalisées </w:t>
            </w:r>
          </w:p>
          <w:p w14:paraId="45E1FB8F" w14:textId="77777777" w:rsidR="000B0198" w:rsidRPr="000B0198" w:rsidRDefault="000B0198" w:rsidP="000B0198">
            <w:pPr>
              <w:rPr>
                <w:sz w:val="18"/>
                <w:szCs w:val="18"/>
              </w:rPr>
            </w:pPr>
            <w:r w:rsidRPr="000B0198">
              <w:rPr>
                <w:sz w:val="18"/>
                <w:szCs w:val="18"/>
              </w:rPr>
              <w:t xml:space="preserve">Par dérogation à l’article 28.2 du CCAG, le pouvoir adjudicateur vérifie chaque livrable dans un délai maximum de 5 jours ouvrés à compter de sa réception. Les vérifications sont quantitatives et qualitatives. </w:t>
            </w:r>
          </w:p>
          <w:p w14:paraId="097C71FF" w14:textId="77777777" w:rsidR="000B0198" w:rsidRPr="000B0198" w:rsidRDefault="000B0198" w:rsidP="000B0198">
            <w:pPr>
              <w:rPr>
                <w:sz w:val="18"/>
                <w:szCs w:val="18"/>
              </w:rPr>
            </w:pPr>
          </w:p>
          <w:p w14:paraId="062DFD56" w14:textId="77777777" w:rsidR="000B0198" w:rsidRPr="000B0198" w:rsidRDefault="000B0198" w:rsidP="000B0198">
            <w:pPr>
              <w:rPr>
                <w:sz w:val="18"/>
                <w:szCs w:val="18"/>
              </w:rPr>
            </w:pPr>
            <w:r w:rsidRPr="000B0198">
              <w:rPr>
                <w:sz w:val="18"/>
                <w:szCs w:val="18"/>
              </w:rPr>
              <w:t></w:t>
            </w:r>
            <w:r w:rsidRPr="000B0198">
              <w:rPr>
                <w:sz w:val="18"/>
                <w:szCs w:val="18"/>
              </w:rPr>
              <w:tab/>
              <w:t>Pour les prestations internalisées</w:t>
            </w:r>
          </w:p>
          <w:p w14:paraId="2D5C7A79" w14:textId="77777777" w:rsidR="000B0198" w:rsidRPr="000B0198" w:rsidRDefault="000B0198" w:rsidP="000B0198">
            <w:pPr>
              <w:rPr>
                <w:sz w:val="18"/>
                <w:szCs w:val="18"/>
              </w:rPr>
            </w:pPr>
          </w:p>
          <w:p w14:paraId="4FD35091" w14:textId="77777777" w:rsidR="000B0198" w:rsidRPr="000B0198" w:rsidRDefault="000B0198" w:rsidP="000B0198">
            <w:pPr>
              <w:rPr>
                <w:sz w:val="18"/>
                <w:szCs w:val="18"/>
              </w:rPr>
            </w:pPr>
            <w:r w:rsidRPr="000B0198">
              <w:rPr>
                <w:sz w:val="18"/>
                <w:szCs w:val="18"/>
              </w:rPr>
              <w:t xml:space="preserve">Dans les 5 jours ouvrés suivant le mois échu, la Caf de Paris vérifie la présence ou non du personnel dans le mois M-1 ainsi que le nombre de jours réellement travaillés. Il s’agit de vérifications quantitatives. </w:t>
            </w:r>
          </w:p>
          <w:p w14:paraId="78C6B7FE" w14:textId="77777777" w:rsidR="000B0198" w:rsidRPr="000B0198" w:rsidRDefault="000B0198" w:rsidP="000B0198">
            <w:pPr>
              <w:rPr>
                <w:sz w:val="18"/>
                <w:szCs w:val="18"/>
              </w:rPr>
            </w:pPr>
          </w:p>
          <w:p w14:paraId="7A8D8BFF" w14:textId="77777777" w:rsidR="000B0198" w:rsidRPr="000B0198" w:rsidRDefault="000B0198" w:rsidP="000B0198">
            <w:pPr>
              <w:rPr>
                <w:sz w:val="18"/>
                <w:szCs w:val="18"/>
              </w:rPr>
            </w:pPr>
            <w:r w:rsidRPr="000B0198">
              <w:rPr>
                <w:sz w:val="18"/>
                <w:szCs w:val="18"/>
              </w:rPr>
              <w:t xml:space="preserve">Le défaut de qualité du travail rendu sera notifié au titulaire qui devra accompagner son personnel pour lui permettre de mener à bien sa mission. Si la situation se réitère une deuxième fois dans un délai de 4 mois, le titulaire devra envisager le remplacement de l’agent en poste. </w:t>
            </w:r>
          </w:p>
          <w:p w14:paraId="2340B83D" w14:textId="77777777" w:rsidR="000B0198" w:rsidRPr="000B0198" w:rsidRDefault="000B0198" w:rsidP="000B0198">
            <w:pPr>
              <w:rPr>
                <w:sz w:val="18"/>
                <w:szCs w:val="18"/>
              </w:rPr>
            </w:pPr>
          </w:p>
          <w:p w14:paraId="04E8C6B8" w14:textId="77777777" w:rsidR="000B0198" w:rsidRPr="000B0198" w:rsidRDefault="000B0198" w:rsidP="000B0198">
            <w:pPr>
              <w:rPr>
                <w:sz w:val="18"/>
                <w:szCs w:val="18"/>
              </w:rPr>
            </w:pPr>
            <w:r w:rsidRPr="000B0198">
              <w:rPr>
                <w:sz w:val="18"/>
                <w:szCs w:val="18"/>
              </w:rPr>
              <w:t xml:space="preserve">7.3.2 – Décisions </w:t>
            </w:r>
            <w:proofErr w:type="gramStart"/>
            <w:r w:rsidRPr="000B0198">
              <w:rPr>
                <w:sz w:val="18"/>
                <w:szCs w:val="18"/>
              </w:rPr>
              <w:t>suite aux</w:t>
            </w:r>
            <w:proofErr w:type="gramEnd"/>
            <w:r w:rsidRPr="000B0198">
              <w:rPr>
                <w:sz w:val="18"/>
                <w:szCs w:val="18"/>
              </w:rPr>
              <w:t xml:space="preserve"> vérifications </w:t>
            </w:r>
          </w:p>
          <w:p w14:paraId="711C2A0D" w14:textId="77777777" w:rsidR="000B0198" w:rsidRPr="000B0198" w:rsidRDefault="000B0198" w:rsidP="000B0198">
            <w:pPr>
              <w:rPr>
                <w:sz w:val="18"/>
                <w:szCs w:val="18"/>
              </w:rPr>
            </w:pPr>
          </w:p>
          <w:p w14:paraId="6086312D" w14:textId="77777777" w:rsidR="000B0198" w:rsidRPr="000B0198" w:rsidRDefault="000B0198" w:rsidP="000B0198">
            <w:pPr>
              <w:rPr>
                <w:sz w:val="18"/>
                <w:szCs w:val="18"/>
              </w:rPr>
            </w:pPr>
            <w:r w:rsidRPr="000B0198">
              <w:rPr>
                <w:sz w:val="18"/>
                <w:szCs w:val="18"/>
              </w:rPr>
              <w:t xml:space="preserve">A l’issue de la vérification, le pouvoir adjudicateur prononce la réception, l’ajournement, la réception avec réfaction ou le rejet du livrable conformément à l’article 30 du CCAG. </w:t>
            </w:r>
          </w:p>
          <w:p w14:paraId="17198050" w14:textId="77777777" w:rsidR="000B0198" w:rsidRPr="000B0198" w:rsidRDefault="000B0198" w:rsidP="000B0198">
            <w:pPr>
              <w:rPr>
                <w:sz w:val="18"/>
                <w:szCs w:val="18"/>
              </w:rPr>
            </w:pPr>
          </w:p>
          <w:p w14:paraId="485C454B" w14:textId="77777777" w:rsidR="000B0198" w:rsidRPr="000B0198" w:rsidRDefault="000B0198" w:rsidP="000B0198">
            <w:pPr>
              <w:rPr>
                <w:sz w:val="18"/>
                <w:szCs w:val="18"/>
              </w:rPr>
            </w:pPr>
            <w:r w:rsidRPr="000B0198">
              <w:rPr>
                <w:sz w:val="18"/>
                <w:szCs w:val="18"/>
              </w:rPr>
              <w:t>7.3.2.1 – Admission des prestations</w:t>
            </w:r>
          </w:p>
          <w:p w14:paraId="16DB2BFC" w14:textId="77777777" w:rsidR="000B0198" w:rsidRPr="000B0198" w:rsidRDefault="000B0198" w:rsidP="000B0198">
            <w:pPr>
              <w:rPr>
                <w:sz w:val="18"/>
                <w:szCs w:val="18"/>
              </w:rPr>
            </w:pPr>
          </w:p>
          <w:p w14:paraId="71331EF0" w14:textId="77777777" w:rsidR="000B0198" w:rsidRPr="000B0198" w:rsidRDefault="000B0198" w:rsidP="000B0198">
            <w:pPr>
              <w:rPr>
                <w:sz w:val="18"/>
                <w:szCs w:val="18"/>
              </w:rPr>
            </w:pPr>
            <w:r w:rsidRPr="000B0198">
              <w:rPr>
                <w:sz w:val="18"/>
                <w:szCs w:val="18"/>
              </w:rPr>
              <w:t>Le pouvoir adjudicateur notifie sa décision de réception des prestations au terme de l’expiration du délai des 5 jours ouvrés, dérogation faite à l’article 30.1 du CCAG pour le délai. En l’absence de remarques notifiées au titulaire par le pouvoir adjudicateur dans ce délai, l’admission des prestations est réputée acquise.</w:t>
            </w:r>
          </w:p>
          <w:p w14:paraId="5136C676" w14:textId="77777777" w:rsidR="000B0198" w:rsidRPr="000B0198" w:rsidRDefault="000B0198" w:rsidP="000B0198">
            <w:pPr>
              <w:rPr>
                <w:sz w:val="18"/>
                <w:szCs w:val="18"/>
              </w:rPr>
            </w:pPr>
          </w:p>
          <w:p w14:paraId="3D687EA6" w14:textId="77777777" w:rsidR="000B0198" w:rsidRPr="000B0198" w:rsidRDefault="000B0198" w:rsidP="000B0198">
            <w:pPr>
              <w:rPr>
                <w:sz w:val="18"/>
                <w:szCs w:val="18"/>
              </w:rPr>
            </w:pPr>
            <w:r w:rsidRPr="000B0198">
              <w:rPr>
                <w:sz w:val="18"/>
                <w:szCs w:val="18"/>
              </w:rPr>
              <w:t>7.3.2.2 - Ajournement des prestations</w:t>
            </w:r>
          </w:p>
          <w:p w14:paraId="6CCF81B7" w14:textId="77777777" w:rsidR="000B0198" w:rsidRPr="000B0198" w:rsidRDefault="000B0198" w:rsidP="000B0198">
            <w:pPr>
              <w:rPr>
                <w:sz w:val="18"/>
                <w:szCs w:val="18"/>
              </w:rPr>
            </w:pPr>
          </w:p>
          <w:p w14:paraId="6FB03A65" w14:textId="77777777" w:rsidR="000B0198" w:rsidRPr="000B0198" w:rsidRDefault="000B0198" w:rsidP="000B0198">
            <w:pPr>
              <w:rPr>
                <w:sz w:val="18"/>
                <w:szCs w:val="18"/>
              </w:rPr>
            </w:pPr>
            <w:r w:rsidRPr="000B0198">
              <w:rPr>
                <w:sz w:val="18"/>
                <w:szCs w:val="18"/>
              </w:rPr>
              <w:t xml:space="preserve">Le pouvoir adjudicateur, lorsqu'il estime que des prestations ne peuvent être reçues que moyennant certaines mises au point, peut </w:t>
            </w:r>
            <w:r w:rsidRPr="000B0198">
              <w:rPr>
                <w:sz w:val="18"/>
                <w:szCs w:val="18"/>
              </w:rPr>
              <w:lastRenderedPageBreak/>
              <w:t>décider d'ajourner la réception des prestations par une décision motivée.</w:t>
            </w:r>
          </w:p>
          <w:p w14:paraId="56BD2AB4" w14:textId="77777777" w:rsidR="000B0198" w:rsidRPr="000B0198" w:rsidRDefault="000B0198" w:rsidP="000B0198">
            <w:pPr>
              <w:rPr>
                <w:sz w:val="18"/>
                <w:szCs w:val="18"/>
              </w:rPr>
            </w:pPr>
            <w:r w:rsidRPr="000B0198">
              <w:rPr>
                <w:sz w:val="18"/>
                <w:szCs w:val="18"/>
              </w:rPr>
              <w:t></w:t>
            </w:r>
            <w:r w:rsidRPr="000B0198">
              <w:rPr>
                <w:sz w:val="18"/>
                <w:szCs w:val="18"/>
              </w:rPr>
              <w:tab/>
              <w:t xml:space="preserve">pour les prestations externalisées </w:t>
            </w:r>
          </w:p>
          <w:p w14:paraId="321C1887" w14:textId="77777777" w:rsidR="000B0198" w:rsidRPr="000B0198" w:rsidRDefault="000B0198" w:rsidP="000B0198">
            <w:pPr>
              <w:rPr>
                <w:sz w:val="18"/>
                <w:szCs w:val="18"/>
              </w:rPr>
            </w:pPr>
          </w:p>
          <w:p w14:paraId="7AE5C469" w14:textId="77777777" w:rsidR="000B0198" w:rsidRPr="000B0198" w:rsidRDefault="000B0198" w:rsidP="000B0198">
            <w:pPr>
              <w:rPr>
                <w:sz w:val="18"/>
                <w:szCs w:val="18"/>
              </w:rPr>
            </w:pPr>
            <w:r w:rsidRPr="000B0198">
              <w:rPr>
                <w:sz w:val="18"/>
                <w:szCs w:val="18"/>
              </w:rPr>
              <w:t xml:space="preserve">Par dérogation à l’article 30.2.1 du CCAG, cette décision invite le titulaire à présenter à nouveau au pouvoir adjudicateur, les prestations mises au point, dans </w:t>
            </w:r>
            <w:proofErr w:type="gramStart"/>
            <w:r w:rsidRPr="000B0198">
              <w:rPr>
                <w:sz w:val="18"/>
                <w:szCs w:val="18"/>
              </w:rPr>
              <w:t>un délai de 5 jours ouvrés</w:t>
            </w:r>
            <w:proofErr w:type="gramEnd"/>
            <w:r w:rsidRPr="000B0198">
              <w:rPr>
                <w:sz w:val="18"/>
                <w:szCs w:val="18"/>
              </w:rPr>
              <w:t>.</w:t>
            </w:r>
          </w:p>
          <w:p w14:paraId="5BACFA63" w14:textId="77777777" w:rsidR="000B0198" w:rsidRPr="000B0198" w:rsidRDefault="000B0198" w:rsidP="000B0198">
            <w:pPr>
              <w:rPr>
                <w:sz w:val="18"/>
                <w:szCs w:val="18"/>
              </w:rPr>
            </w:pPr>
            <w:r w:rsidRPr="000B0198">
              <w:rPr>
                <w:sz w:val="18"/>
                <w:szCs w:val="18"/>
              </w:rPr>
              <w:t>Le titulaire doit faire connaître son acceptation dans un délai de 24 heures à compter de la notification de la décision d'ajournement. En cas de refus du titulaire ou de silence gardé par lui durant ce délai, le pouvoir adjudicateur a le choix de prononcer la réception des prestations avec réfaction ou de les rejeter, dans un délai de 5 jours ouvrés courant à partir de la notification du refus du titulaire ou à partir de l'expiration du délai de 24 heures ci-dessus mentionné. Le silence du pouvoir adjudicateur au-delà de ce délai de 5 jours ouvrés vaut décision de rejet des prestations.</w:t>
            </w:r>
          </w:p>
          <w:p w14:paraId="160E86C1" w14:textId="77777777" w:rsidR="000B0198" w:rsidRPr="000B0198" w:rsidRDefault="000B0198" w:rsidP="000B0198">
            <w:pPr>
              <w:rPr>
                <w:sz w:val="18"/>
                <w:szCs w:val="18"/>
              </w:rPr>
            </w:pPr>
          </w:p>
          <w:p w14:paraId="465444F9" w14:textId="77777777" w:rsidR="000B0198" w:rsidRPr="000B0198" w:rsidRDefault="000B0198" w:rsidP="000B0198">
            <w:pPr>
              <w:rPr>
                <w:sz w:val="18"/>
                <w:szCs w:val="18"/>
              </w:rPr>
            </w:pPr>
            <w:r w:rsidRPr="000B0198">
              <w:rPr>
                <w:sz w:val="18"/>
                <w:szCs w:val="18"/>
              </w:rPr>
              <w:t>Si le titulaire présente à nouveau les prestations mises au point, après la décision d'ajournement des prestations, le pouvoir adjudicateur dispose à nouveau de la totalité du délai prévu pour procéder aux vérifications des prestations, à compter de leur nouvelle présentation par le titulaire.</w:t>
            </w:r>
          </w:p>
          <w:p w14:paraId="18556202" w14:textId="77777777" w:rsidR="000B0198" w:rsidRPr="000B0198" w:rsidRDefault="000B0198" w:rsidP="000B0198">
            <w:pPr>
              <w:rPr>
                <w:sz w:val="18"/>
                <w:szCs w:val="18"/>
              </w:rPr>
            </w:pPr>
          </w:p>
          <w:p w14:paraId="1E9DB03C" w14:textId="77777777" w:rsidR="000B0198" w:rsidRPr="000B0198" w:rsidRDefault="000B0198" w:rsidP="000B0198">
            <w:pPr>
              <w:rPr>
                <w:sz w:val="18"/>
                <w:szCs w:val="18"/>
              </w:rPr>
            </w:pPr>
            <w:r w:rsidRPr="000B0198">
              <w:rPr>
                <w:sz w:val="18"/>
                <w:szCs w:val="18"/>
              </w:rPr>
              <w:t></w:t>
            </w:r>
            <w:r w:rsidRPr="000B0198">
              <w:rPr>
                <w:sz w:val="18"/>
                <w:szCs w:val="18"/>
              </w:rPr>
              <w:tab/>
              <w:t xml:space="preserve">pour les prestations internalisées </w:t>
            </w:r>
          </w:p>
          <w:p w14:paraId="227EA88B" w14:textId="77777777" w:rsidR="000B0198" w:rsidRPr="000B0198" w:rsidRDefault="000B0198" w:rsidP="000B0198">
            <w:pPr>
              <w:rPr>
                <w:sz w:val="18"/>
                <w:szCs w:val="18"/>
              </w:rPr>
            </w:pPr>
          </w:p>
          <w:p w14:paraId="70149F8E" w14:textId="77777777" w:rsidR="000B0198" w:rsidRPr="000B0198" w:rsidRDefault="000B0198" w:rsidP="000B0198">
            <w:pPr>
              <w:rPr>
                <w:sz w:val="18"/>
                <w:szCs w:val="18"/>
              </w:rPr>
            </w:pPr>
            <w:r w:rsidRPr="000B0198">
              <w:rPr>
                <w:sz w:val="18"/>
                <w:szCs w:val="18"/>
              </w:rPr>
              <w:t xml:space="preserve">Par dérogation à l’article 30.2.1 du CCAG, la décision d’ajournement invite le titulaire à présenter à nouveau au pouvoir adjudicateur, les prestations mises au point, dans </w:t>
            </w:r>
            <w:proofErr w:type="gramStart"/>
            <w:r w:rsidRPr="000B0198">
              <w:rPr>
                <w:sz w:val="18"/>
                <w:szCs w:val="18"/>
              </w:rPr>
              <w:t>un délai de 10 jours ouvrés</w:t>
            </w:r>
            <w:proofErr w:type="gramEnd"/>
            <w:r w:rsidRPr="000B0198">
              <w:rPr>
                <w:sz w:val="18"/>
                <w:szCs w:val="18"/>
              </w:rPr>
              <w:t xml:space="preserve">, en accompagnant le salarié en difficulté voir en exécutant en son lieu et place les prestations insatisfaisantes. </w:t>
            </w:r>
          </w:p>
          <w:p w14:paraId="6239FA3A" w14:textId="77777777" w:rsidR="000B0198" w:rsidRPr="000B0198" w:rsidRDefault="000B0198" w:rsidP="000B0198">
            <w:pPr>
              <w:rPr>
                <w:sz w:val="18"/>
                <w:szCs w:val="18"/>
              </w:rPr>
            </w:pPr>
            <w:r w:rsidRPr="000B0198">
              <w:rPr>
                <w:sz w:val="18"/>
                <w:szCs w:val="18"/>
              </w:rPr>
              <w:t>En cas de refus, d’inaction du titulaire ou de silence gardé par lui durant ce délai, le pouvoir adjudicateur a le choix de prononcer la réception des prestations avec réfaction.</w:t>
            </w:r>
          </w:p>
          <w:p w14:paraId="654175C9" w14:textId="77777777" w:rsidR="000B0198" w:rsidRPr="000B0198" w:rsidRDefault="000B0198" w:rsidP="000B0198">
            <w:pPr>
              <w:rPr>
                <w:sz w:val="18"/>
                <w:szCs w:val="18"/>
              </w:rPr>
            </w:pPr>
          </w:p>
          <w:p w14:paraId="1B507D62" w14:textId="77777777" w:rsidR="000B0198" w:rsidRPr="000B0198" w:rsidRDefault="000B0198" w:rsidP="000B0198">
            <w:pPr>
              <w:rPr>
                <w:sz w:val="18"/>
                <w:szCs w:val="18"/>
              </w:rPr>
            </w:pPr>
            <w:r w:rsidRPr="000B0198">
              <w:rPr>
                <w:sz w:val="18"/>
                <w:szCs w:val="18"/>
              </w:rPr>
              <w:t>Aucun rejet des prestations ne sera prononcé.</w:t>
            </w:r>
          </w:p>
          <w:p w14:paraId="79E6D883" w14:textId="77777777" w:rsidR="000B0198" w:rsidRPr="000B0198" w:rsidRDefault="000B0198" w:rsidP="000B0198">
            <w:pPr>
              <w:rPr>
                <w:sz w:val="18"/>
                <w:szCs w:val="18"/>
              </w:rPr>
            </w:pPr>
          </w:p>
          <w:p w14:paraId="280D1779" w14:textId="77777777" w:rsidR="000B0198" w:rsidRPr="000B0198" w:rsidRDefault="000B0198" w:rsidP="000B0198">
            <w:pPr>
              <w:rPr>
                <w:sz w:val="18"/>
                <w:szCs w:val="18"/>
              </w:rPr>
            </w:pPr>
            <w:r w:rsidRPr="000B0198">
              <w:rPr>
                <w:sz w:val="18"/>
                <w:szCs w:val="18"/>
              </w:rPr>
              <w:t>7.3.2.3 - Réfaction des prestations</w:t>
            </w:r>
          </w:p>
          <w:p w14:paraId="194A366E" w14:textId="77777777" w:rsidR="000B0198" w:rsidRPr="000B0198" w:rsidRDefault="000B0198" w:rsidP="000B0198">
            <w:pPr>
              <w:rPr>
                <w:sz w:val="18"/>
                <w:szCs w:val="18"/>
              </w:rPr>
            </w:pPr>
          </w:p>
          <w:p w14:paraId="4F16D9A6" w14:textId="77777777" w:rsidR="000B0198" w:rsidRPr="000B0198" w:rsidRDefault="000B0198" w:rsidP="000B0198">
            <w:pPr>
              <w:rPr>
                <w:sz w:val="18"/>
                <w:szCs w:val="18"/>
              </w:rPr>
            </w:pPr>
            <w:r w:rsidRPr="000B0198">
              <w:rPr>
                <w:sz w:val="18"/>
                <w:szCs w:val="18"/>
              </w:rPr>
              <w:t>Lorsque le pouvoir adjudicateur estime que des prestations, sans être entièrement conformes aux stipulations de l’accord-cadre, peuvent néanmoins être reçues en l'état, par décision motivée, il en prononce la réception avec réfaction de prix sous forme d’une pénalité forfaitaire fixée à l’article                                  9.2 ci- dessous. La décision est notifiée au titulaire qu'après qu'il ait été mis à même de présenter ses observations.</w:t>
            </w:r>
          </w:p>
          <w:p w14:paraId="3AA89E48" w14:textId="77777777" w:rsidR="000B0198" w:rsidRPr="000B0198" w:rsidRDefault="000B0198" w:rsidP="000B0198">
            <w:pPr>
              <w:rPr>
                <w:sz w:val="18"/>
                <w:szCs w:val="18"/>
              </w:rPr>
            </w:pPr>
            <w:r w:rsidRPr="000B0198">
              <w:rPr>
                <w:sz w:val="18"/>
                <w:szCs w:val="18"/>
              </w:rPr>
              <w:t>Si le titulaire ne présente pas d'observations dans les 24 heures suivant la décision de réception avec réfaction, il est réputé l'avoir acceptée. Si le titulaire formule des observations dans ce délai, le pouvoir adjudicateur dispose ensuite de 3 jours ouvrés jours pour lui notifier une nouvelle décision. A défaut d'une telle notification, le pouvoir adjudicateur est réputé avoir accepté les observations du titulaire.</w:t>
            </w:r>
          </w:p>
          <w:p w14:paraId="71CCF5FD" w14:textId="77777777" w:rsidR="000B0198" w:rsidRPr="000B0198" w:rsidRDefault="000B0198" w:rsidP="000B0198">
            <w:pPr>
              <w:rPr>
                <w:sz w:val="18"/>
                <w:szCs w:val="18"/>
              </w:rPr>
            </w:pPr>
          </w:p>
          <w:p w14:paraId="5F05CFD6" w14:textId="77777777" w:rsidR="000B0198" w:rsidRPr="000B0198" w:rsidRDefault="000B0198" w:rsidP="000B0198">
            <w:pPr>
              <w:rPr>
                <w:sz w:val="18"/>
                <w:szCs w:val="18"/>
              </w:rPr>
            </w:pPr>
            <w:proofErr w:type="gramStart"/>
            <w:r w:rsidRPr="000B0198">
              <w:rPr>
                <w:sz w:val="18"/>
                <w:szCs w:val="18"/>
              </w:rPr>
              <w:t>7.3.2.4  -</w:t>
            </w:r>
            <w:proofErr w:type="gramEnd"/>
            <w:r w:rsidRPr="000B0198">
              <w:rPr>
                <w:sz w:val="18"/>
                <w:szCs w:val="18"/>
              </w:rPr>
              <w:t xml:space="preserve"> Rejet des prestations</w:t>
            </w:r>
          </w:p>
          <w:p w14:paraId="7D03385A" w14:textId="77777777" w:rsidR="000B0198" w:rsidRPr="000B0198" w:rsidRDefault="000B0198" w:rsidP="000B0198">
            <w:pPr>
              <w:rPr>
                <w:sz w:val="18"/>
                <w:szCs w:val="18"/>
              </w:rPr>
            </w:pPr>
          </w:p>
          <w:p w14:paraId="7F95DF4F" w14:textId="77777777" w:rsidR="000B0198" w:rsidRPr="000B0198" w:rsidRDefault="000B0198" w:rsidP="000B0198">
            <w:pPr>
              <w:rPr>
                <w:sz w:val="18"/>
                <w:szCs w:val="18"/>
              </w:rPr>
            </w:pPr>
            <w:r w:rsidRPr="000B0198">
              <w:rPr>
                <w:sz w:val="18"/>
                <w:szCs w:val="18"/>
              </w:rPr>
              <w:t>Seules les prestations externalisées peuvent faire l’objet d’un rejet.</w:t>
            </w:r>
          </w:p>
          <w:p w14:paraId="33A4DB67" w14:textId="77777777" w:rsidR="000B0198" w:rsidRPr="000B0198" w:rsidRDefault="000B0198" w:rsidP="000B0198">
            <w:pPr>
              <w:rPr>
                <w:sz w:val="18"/>
                <w:szCs w:val="18"/>
              </w:rPr>
            </w:pPr>
          </w:p>
          <w:p w14:paraId="123D424E" w14:textId="5681C214" w:rsidR="000B0198" w:rsidRDefault="000B0198" w:rsidP="000B0198">
            <w:pPr>
              <w:rPr>
                <w:sz w:val="18"/>
                <w:szCs w:val="18"/>
              </w:rPr>
            </w:pPr>
            <w:r w:rsidRPr="000B0198">
              <w:rPr>
                <w:sz w:val="18"/>
                <w:szCs w:val="18"/>
              </w:rPr>
              <w:t>Lorsque le pouvoir adjudicateur estime que les prestations sont non conformes aux stipulations de l’accord-cadre et ne peuvent être reçues en l'état, il en prononce le rejet partiel ou total. Le titulaire est alors tenu d'exécuter à nouveau la prestation prévue par l’accord-cadre dans le délai qui lui sera dûment notifié dans la décision de rejet.</w:t>
            </w:r>
          </w:p>
        </w:tc>
        <w:tc>
          <w:tcPr>
            <w:tcW w:w="4649" w:type="dxa"/>
            <w:shd w:val="clear" w:color="auto" w:fill="auto"/>
          </w:tcPr>
          <w:p w14:paraId="5A25E884" w14:textId="77777777" w:rsidR="000B0198" w:rsidRPr="008F77F6" w:rsidRDefault="000B0198" w:rsidP="000B0198">
            <w:pPr>
              <w:rPr>
                <w:sz w:val="18"/>
                <w:szCs w:val="18"/>
              </w:rPr>
            </w:pPr>
            <w:r>
              <w:rPr>
                <w:sz w:val="18"/>
                <w:szCs w:val="18"/>
              </w:rPr>
              <w:lastRenderedPageBreak/>
              <w:t xml:space="preserve">28.2 </w:t>
            </w:r>
            <w:r w:rsidRPr="008F77F6">
              <w:rPr>
                <w:sz w:val="18"/>
                <w:szCs w:val="18"/>
              </w:rPr>
              <w:t>Les opérations de vérification autres que celles qui sont mentionnées au 1 ci-dessus sont exécutées par l'acheteur, dans les conditions prévues à l'article 29.</w:t>
            </w:r>
          </w:p>
          <w:p w14:paraId="7B55E78A" w14:textId="77777777" w:rsidR="000B0198" w:rsidRPr="008F77F6" w:rsidRDefault="000B0198" w:rsidP="000B0198">
            <w:pPr>
              <w:rPr>
                <w:sz w:val="18"/>
                <w:szCs w:val="18"/>
              </w:rPr>
            </w:pPr>
            <w:r w:rsidRPr="008F77F6">
              <w:rPr>
                <w:b/>
                <w:bCs/>
                <w:i/>
                <w:iCs/>
                <w:sz w:val="18"/>
                <w:szCs w:val="18"/>
              </w:rPr>
              <w:t>Le délai qui lui est imparti pour y procéder et notifier sa décision est de quinze jours</w:t>
            </w:r>
            <w:r w:rsidRPr="008F77F6">
              <w:rPr>
                <w:sz w:val="18"/>
                <w:szCs w:val="18"/>
              </w:rPr>
              <w:t>. Passé ce délai, la décision d'admission des fournitures ou des services est réputée acquise.</w:t>
            </w:r>
            <w:r w:rsidRPr="008F77F6">
              <w:rPr>
                <w:sz w:val="18"/>
                <w:szCs w:val="18"/>
              </w:rPr>
              <w:br/>
              <w:t>Pour les vérifications effectuées dans les locaux de l'acheteur ou dans tout autre lieu désigné par lui, le point de départ du délai est la date de la livraison ou de mise en service, le cas échéant, en ce lieu.</w:t>
            </w:r>
          </w:p>
          <w:p w14:paraId="29A0A64D" w14:textId="77777777" w:rsidR="000B0198" w:rsidRPr="008F77F6" w:rsidRDefault="000B0198" w:rsidP="000B0198">
            <w:pPr>
              <w:rPr>
                <w:sz w:val="18"/>
                <w:szCs w:val="18"/>
              </w:rPr>
            </w:pPr>
          </w:p>
          <w:p w14:paraId="1318938B" w14:textId="77777777" w:rsidR="000B0198" w:rsidRPr="008F77F6" w:rsidRDefault="000B0198" w:rsidP="000B0198">
            <w:pPr>
              <w:rPr>
                <w:b/>
                <w:i/>
                <w:sz w:val="18"/>
                <w:szCs w:val="18"/>
              </w:rPr>
            </w:pPr>
            <w:r>
              <w:rPr>
                <w:sz w:val="18"/>
                <w:szCs w:val="18"/>
              </w:rPr>
              <w:t xml:space="preserve">30.1 </w:t>
            </w:r>
            <w:r w:rsidRPr="008F77F6">
              <w:rPr>
                <w:sz w:val="18"/>
                <w:szCs w:val="18"/>
              </w:rPr>
              <w:t xml:space="preserve">L'admission prend effet à la date de notification au titulaire de la décision d'admission ou en l'absence de décision, </w:t>
            </w:r>
            <w:r w:rsidRPr="008F77F6">
              <w:rPr>
                <w:b/>
                <w:i/>
                <w:sz w:val="18"/>
                <w:szCs w:val="18"/>
              </w:rPr>
              <w:t>dans un délai de quinze jours à dater de la livraison.</w:t>
            </w:r>
          </w:p>
          <w:p w14:paraId="30E0FE7C" w14:textId="77777777" w:rsidR="000B0198" w:rsidRPr="008F77F6" w:rsidRDefault="000B0198" w:rsidP="000B0198">
            <w:pPr>
              <w:rPr>
                <w:sz w:val="18"/>
                <w:szCs w:val="18"/>
              </w:rPr>
            </w:pPr>
          </w:p>
          <w:p w14:paraId="428F9D5C" w14:textId="77777777" w:rsidR="000B0198" w:rsidRPr="008F77F6" w:rsidRDefault="000B0198" w:rsidP="000B0198">
            <w:pPr>
              <w:rPr>
                <w:sz w:val="18"/>
                <w:szCs w:val="18"/>
              </w:rPr>
            </w:pPr>
          </w:p>
          <w:p w14:paraId="1A94A2BF" w14:textId="77777777" w:rsidR="000B0198" w:rsidRPr="008F77F6" w:rsidRDefault="000B0198" w:rsidP="000B0198">
            <w:pPr>
              <w:rPr>
                <w:b/>
                <w:i/>
                <w:sz w:val="18"/>
                <w:szCs w:val="18"/>
              </w:rPr>
            </w:pPr>
            <w:r>
              <w:rPr>
                <w:sz w:val="18"/>
                <w:szCs w:val="18"/>
              </w:rPr>
              <w:t xml:space="preserve">30.2.1 </w:t>
            </w:r>
            <w:r w:rsidRPr="008F77F6">
              <w:rPr>
                <w:sz w:val="18"/>
                <w:szCs w:val="18"/>
              </w:rPr>
              <w:t xml:space="preserve">Le pouvoir adjudicateur, lorsqu'il estime que des prestations ne peuvent être admises que moyennant certaines mises au point, peut décider d'ajourner l'admission des prestations par une décision motivée. Cette décision invite le titulaire à présenter à nouveau au pouvoir adjudicateur les prestations mises au point, </w:t>
            </w:r>
            <w:r w:rsidRPr="008F77F6">
              <w:rPr>
                <w:b/>
                <w:i/>
                <w:sz w:val="18"/>
                <w:szCs w:val="18"/>
              </w:rPr>
              <w:t>dans un délai de quinze jours</w:t>
            </w:r>
          </w:p>
          <w:p w14:paraId="532575A3" w14:textId="5334486F" w:rsidR="000B0198" w:rsidRDefault="000B0198" w:rsidP="000B0198">
            <w:pPr>
              <w:rPr>
                <w:sz w:val="18"/>
                <w:szCs w:val="18"/>
              </w:rPr>
            </w:pPr>
            <w:r w:rsidRPr="008F77F6">
              <w:rPr>
                <w:sz w:val="18"/>
                <w:szCs w:val="18"/>
              </w:rPr>
              <w:t xml:space="preserve">Le titulaire doit faire connaître son acceptation </w:t>
            </w:r>
            <w:r w:rsidRPr="008F77F6">
              <w:rPr>
                <w:b/>
                <w:i/>
                <w:sz w:val="18"/>
                <w:szCs w:val="18"/>
              </w:rPr>
              <w:t>dans un délai de dix jours</w:t>
            </w:r>
            <w:r w:rsidRPr="008F77F6">
              <w:rPr>
                <w:sz w:val="18"/>
                <w:szCs w:val="18"/>
              </w:rPr>
              <w:t xml:space="preserve"> à compter de la notification de la décision d'ajournement. En cas de refus du titulaire ou de silence gardé par lui durant ce délai, le pouvoir adjudicateur a le choix d'admettre les prestations avec réfaction ou de les rejeter, dans les conditions fixées aux 3 et 4 du présent article, </w:t>
            </w:r>
            <w:r w:rsidRPr="008F77F6">
              <w:rPr>
                <w:b/>
                <w:i/>
                <w:sz w:val="18"/>
                <w:szCs w:val="18"/>
              </w:rPr>
              <w:t>dans un délai de quinze jours courant</w:t>
            </w:r>
            <w:r w:rsidRPr="008F77F6">
              <w:rPr>
                <w:sz w:val="18"/>
                <w:szCs w:val="18"/>
              </w:rPr>
              <w:t xml:space="preserve"> de la notification du refus du titulaire ou de l'expiration du délai de </w:t>
            </w:r>
            <w:proofErr w:type="gramStart"/>
            <w:r w:rsidRPr="008F77F6">
              <w:rPr>
                <w:sz w:val="18"/>
                <w:szCs w:val="18"/>
              </w:rPr>
              <w:t>dix jours ci-dessus mentionné</w:t>
            </w:r>
            <w:proofErr w:type="gramEnd"/>
            <w:r w:rsidRPr="008F77F6">
              <w:rPr>
                <w:sz w:val="18"/>
                <w:szCs w:val="18"/>
              </w:rPr>
              <w:t xml:space="preserve">. </w:t>
            </w:r>
            <w:r w:rsidRPr="008F77F6">
              <w:rPr>
                <w:sz w:val="18"/>
                <w:szCs w:val="18"/>
              </w:rPr>
              <w:br/>
              <w:t xml:space="preserve">Le silence du pouvoir adjudicateur </w:t>
            </w:r>
            <w:r w:rsidRPr="008F77F6">
              <w:rPr>
                <w:b/>
                <w:i/>
                <w:sz w:val="18"/>
                <w:szCs w:val="18"/>
              </w:rPr>
              <w:t>au-delà de ce délai de quinze jours</w:t>
            </w:r>
            <w:r w:rsidRPr="008F77F6">
              <w:rPr>
                <w:sz w:val="18"/>
                <w:szCs w:val="18"/>
              </w:rPr>
              <w:t xml:space="preserve"> vaut décision de rejet des prestations.</w:t>
            </w:r>
          </w:p>
        </w:tc>
      </w:tr>
      <w:tr w:rsidR="000B0198" w:rsidRPr="008F77F6" w14:paraId="61CF00FE" w14:textId="77777777" w:rsidTr="000B0198">
        <w:trPr>
          <w:trHeight w:val="510"/>
        </w:trPr>
        <w:tc>
          <w:tcPr>
            <w:tcW w:w="5670" w:type="dxa"/>
            <w:shd w:val="clear" w:color="auto" w:fill="auto"/>
          </w:tcPr>
          <w:p w14:paraId="4BDE4EB0" w14:textId="1C93F105" w:rsidR="000B0198" w:rsidRDefault="000B0198" w:rsidP="000B0198">
            <w:pPr>
              <w:rPr>
                <w:sz w:val="18"/>
                <w:szCs w:val="18"/>
              </w:rPr>
            </w:pPr>
            <w:r>
              <w:rPr>
                <w:sz w:val="18"/>
                <w:szCs w:val="18"/>
              </w:rPr>
              <w:lastRenderedPageBreak/>
              <w:t>Article 9 -</w:t>
            </w:r>
          </w:p>
          <w:p w14:paraId="5B4298DE" w14:textId="02CEA00A" w:rsidR="000B0198" w:rsidRPr="008F77F6" w:rsidRDefault="000B0198" w:rsidP="000B0198">
            <w:pPr>
              <w:rPr>
                <w:b/>
                <w:sz w:val="18"/>
                <w:szCs w:val="18"/>
              </w:rPr>
            </w:pPr>
            <w:r w:rsidRPr="008F77F6">
              <w:rPr>
                <w:sz w:val="18"/>
                <w:szCs w:val="18"/>
              </w:rPr>
              <w:t>Les pénalités sont cumulables entre elles.</w:t>
            </w:r>
          </w:p>
          <w:p w14:paraId="24EF7117" w14:textId="77777777" w:rsidR="000B0198" w:rsidRPr="008F77F6" w:rsidRDefault="000B0198" w:rsidP="000B0198">
            <w:pPr>
              <w:rPr>
                <w:b/>
                <w:sz w:val="18"/>
                <w:szCs w:val="18"/>
              </w:rPr>
            </w:pPr>
            <w:r w:rsidRPr="008F77F6">
              <w:rPr>
                <w:sz w:val="18"/>
                <w:szCs w:val="18"/>
              </w:rPr>
              <w:t xml:space="preserve">Par dérogation à l’article 14.1.3 du CCAG, le titulaire est redevable de toutes les pénalités décidées du pouvoir adjudicateur et ce, quel que soit le montant. </w:t>
            </w:r>
          </w:p>
          <w:p w14:paraId="10D23D2D" w14:textId="77777777" w:rsidR="000B0198" w:rsidRPr="008F77F6" w:rsidRDefault="000B0198" w:rsidP="000B0198">
            <w:pPr>
              <w:rPr>
                <w:b/>
                <w:sz w:val="18"/>
                <w:szCs w:val="18"/>
              </w:rPr>
            </w:pPr>
          </w:p>
          <w:p w14:paraId="6C819534" w14:textId="77777777" w:rsidR="000B0198" w:rsidRPr="008F77F6" w:rsidRDefault="000B0198" w:rsidP="000B0198">
            <w:pPr>
              <w:rPr>
                <w:sz w:val="18"/>
                <w:szCs w:val="18"/>
              </w:rPr>
            </w:pPr>
            <w:r w:rsidRPr="008F77F6">
              <w:rPr>
                <w:sz w:val="18"/>
                <w:szCs w:val="18"/>
              </w:rPr>
              <w:t>L’article 14.2 du CCAG est inapplicable à l’objet des accords-cadres.</w:t>
            </w:r>
          </w:p>
          <w:p w14:paraId="4245CC06" w14:textId="77777777" w:rsidR="000B0198" w:rsidRPr="008F77F6" w:rsidRDefault="000B0198" w:rsidP="000B0198">
            <w:pPr>
              <w:rPr>
                <w:b/>
                <w:sz w:val="18"/>
                <w:szCs w:val="18"/>
              </w:rPr>
            </w:pPr>
          </w:p>
          <w:p w14:paraId="0AB0DDD2" w14:textId="77777777" w:rsidR="000B0198" w:rsidRPr="008F77F6" w:rsidRDefault="000B0198" w:rsidP="000B0198">
            <w:pPr>
              <w:rPr>
                <w:sz w:val="18"/>
                <w:szCs w:val="18"/>
              </w:rPr>
            </w:pPr>
            <w:r w:rsidRPr="008F77F6">
              <w:rPr>
                <w:sz w:val="18"/>
                <w:szCs w:val="18"/>
              </w:rPr>
              <w:t xml:space="preserve">9.1. Pénalités pour retard des prestations externalisées </w:t>
            </w:r>
          </w:p>
          <w:p w14:paraId="3E3A7A63" w14:textId="77777777" w:rsidR="000B0198" w:rsidRPr="008F77F6" w:rsidRDefault="000B0198" w:rsidP="000B0198">
            <w:pPr>
              <w:rPr>
                <w:sz w:val="18"/>
                <w:szCs w:val="18"/>
              </w:rPr>
            </w:pPr>
          </w:p>
          <w:p w14:paraId="6475EB2C" w14:textId="77777777" w:rsidR="000B0198" w:rsidRPr="008F77F6" w:rsidRDefault="000B0198" w:rsidP="000B0198">
            <w:pPr>
              <w:rPr>
                <w:sz w:val="18"/>
                <w:szCs w:val="18"/>
              </w:rPr>
            </w:pPr>
            <w:r w:rsidRPr="008F77F6">
              <w:rPr>
                <w:sz w:val="18"/>
                <w:szCs w:val="18"/>
              </w:rPr>
              <w:t>Par dérogation à l’article 14.1.1 du CCAG, lorsque le délai contractuel mentionné au présent CCAP ou à l’offre du titulaire est dépassé, le titulaire encourt, sans mise en demeure préalable, une pénalité forfaitaire de 50 € TTC par jour de retard et par catégorie de prestations.</w:t>
            </w:r>
          </w:p>
          <w:p w14:paraId="1ACBF491" w14:textId="77777777" w:rsidR="000B0198" w:rsidRPr="008F77F6" w:rsidRDefault="000B0198" w:rsidP="000B0198">
            <w:pPr>
              <w:rPr>
                <w:sz w:val="18"/>
                <w:szCs w:val="18"/>
              </w:rPr>
            </w:pPr>
          </w:p>
          <w:p w14:paraId="1D7222A3" w14:textId="77777777" w:rsidR="000B0198" w:rsidRPr="008F77F6" w:rsidRDefault="000B0198" w:rsidP="000B0198">
            <w:pPr>
              <w:rPr>
                <w:sz w:val="18"/>
                <w:szCs w:val="18"/>
              </w:rPr>
            </w:pPr>
            <w:r w:rsidRPr="008F77F6">
              <w:rPr>
                <w:sz w:val="18"/>
                <w:szCs w:val="18"/>
              </w:rPr>
              <w:t xml:space="preserve">9.2. Pénalités pour </w:t>
            </w:r>
            <w:proofErr w:type="gramStart"/>
            <w:r w:rsidRPr="008F77F6">
              <w:rPr>
                <w:sz w:val="18"/>
                <w:szCs w:val="18"/>
              </w:rPr>
              <w:t>non qualité</w:t>
            </w:r>
            <w:proofErr w:type="gramEnd"/>
            <w:r w:rsidRPr="008F77F6">
              <w:rPr>
                <w:sz w:val="18"/>
                <w:szCs w:val="18"/>
              </w:rPr>
              <w:t xml:space="preserve"> des livrables externalisés </w:t>
            </w:r>
          </w:p>
          <w:p w14:paraId="3EA79763" w14:textId="77777777" w:rsidR="000B0198" w:rsidRPr="008F77F6" w:rsidRDefault="000B0198" w:rsidP="000B0198">
            <w:pPr>
              <w:rPr>
                <w:sz w:val="18"/>
                <w:szCs w:val="18"/>
              </w:rPr>
            </w:pPr>
          </w:p>
          <w:p w14:paraId="3E679871" w14:textId="77777777" w:rsidR="000B0198" w:rsidRPr="008F77F6" w:rsidRDefault="000B0198" w:rsidP="000B0198">
            <w:pPr>
              <w:rPr>
                <w:sz w:val="18"/>
                <w:szCs w:val="18"/>
              </w:rPr>
            </w:pPr>
            <w:r w:rsidRPr="008F77F6">
              <w:rPr>
                <w:sz w:val="18"/>
                <w:szCs w:val="18"/>
              </w:rPr>
              <w:t>Tout livrable jugé non conforme au cours de la réception, conformément à l’article 7.4 du présent CCAP, donnera lieu à la production par le titulaire d’une version corrigée dans un délai de 5 jours ouvrés maximum à compter de la notification des remarques de la Caf de Paris (décision d’ajournement ou de réfaction).</w:t>
            </w:r>
          </w:p>
          <w:p w14:paraId="274FFAF9" w14:textId="77777777" w:rsidR="000B0198" w:rsidRPr="008F77F6" w:rsidRDefault="000B0198" w:rsidP="000B0198">
            <w:pPr>
              <w:rPr>
                <w:sz w:val="18"/>
                <w:szCs w:val="18"/>
              </w:rPr>
            </w:pPr>
          </w:p>
          <w:p w14:paraId="425BE6B8" w14:textId="77777777" w:rsidR="000B0198" w:rsidRPr="008F77F6" w:rsidRDefault="000B0198" w:rsidP="000B0198">
            <w:pPr>
              <w:rPr>
                <w:sz w:val="18"/>
                <w:szCs w:val="18"/>
              </w:rPr>
            </w:pPr>
            <w:r w:rsidRPr="008F77F6">
              <w:rPr>
                <w:sz w:val="18"/>
                <w:szCs w:val="18"/>
              </w:rPr>
              <w:t>La pénalité s’applique si, après relance du pouvoir adjudicateur à l’expiration des 5 jours ouvrés, les correctifs ne sont pas apportés et les livrables fournis en bonne et due forme dans les 5 jours ouvrés suivants la date de la relance. Elle prend effet le 10</w:t>
            </w:r>
            <w:r w:rsidRPr="008F77F6">
              <w:rPr>
                <w:sz w:val="18"/>
                <w:szCs w:val="18"/>
                <w:vertAlign w:val="superscript"/>
              </w:rPr>
              <w:t>e</w:t>
            </w:r>
            <w:r w:rsidRPr="008F77F6">
              <w:rPr>
                <w:sz w:val="18"/>
                <w:szCs w:val="18"/>
              </w:rPr>
              <w:t xml:space="preserve"> jour à compter de la date à laquelle la Caf de Paris a notifié le défaut de qualité et est forfaitaire et d’un montant de 50 € TTC par période de 5 jours jusqu’à exécution de prestations conformes.</w:t>
            </w:r>
          </w:p>
          <w:p w14:paraId="5AAEE687" w14:textId="77777777" w:rsidR="000B0198" w:rsidRPr="008F77F6" w:rsidRDefault="000B0198" w:rsidP="000B0198">
            <w:pPr>
              <w:rPr>
                <w:sz w:val="18"/>
                <w:szCs w:val="18"/>
              </w:rPr>
            </w:pPr>
            <w:r w:rsidRPr="008F77F6">
              <w:rPr>
                <w:sz w:val="18"/>
                <w:szCs w:val="18"/>
              </w:rPr>
              <w:t>Exemple : après envoi du bon de commande le 1</w:t>
            </w:r>
            <w:r w:rsidRPr="008F77F6">
              <w:rPr>
                <w:sz w:val="18"/>
                <w:szCs w:val="18"/>
                <w:vertAlign w:val="superscript"/>
              </w:rPr>
              <w:t>er</w:t>
            </w:r>
            <w:r w:rsidRPr="008F77F6">
              <w:rPr>
                <w:sz w:val="18"/>
                <w:szCs w:val="18"/>
              </w:rPr>
              <w:t xml:space="preserve"> septembre, la Caf de Paris met à disposition, le 18 septembre, 400 coordonnées pour une campagne de gestion de NPAI. Le titulaire s’est engagé à </w:t>
            </w:r>
            <w:proofErr w:type="gramStart"/>
            <w:r w:rsidRPr="008F77F6">
              <w:rPr>
                <w:sz w:val="18"/>
                <w:szCs w:val="18"/>
              </w:rPr>
              <w:t>une réalisation sous 10 jours ouvrés</w:t>
            </w:r>
            <w:proofErr w:type="gramEnd"/>
            <w:r w:rsidRPr="008F77F6">
              <w:rPr>
                <w:sz w:val="18"/>
                <w:szCs w:val="18"/>
              </w:rPr>
              <w:t>. Le 11</w:t>
            </w:r>
            <w:r w:rsidRPr="008F77F6">
              <w:rPr>
                <w:sz w:val="18"/>
                <w:szCs w:val="18"/>
                <w:vertAlign w:val="superscript"/>
              </w:rPr>
              <w:t>e</w:t>
            </w:r>
            <w:r w:rsidRPr="008F77F6">
              <w:rPr>
                <w:sz w:val="18"/>
                <w:szCs w:val="18"/>
              </w:rPr>
              <w:t xml:space="preserve"> jour, soit le 29 septembre, la campagne est considérée terminée. Dans les 5 jours ouvrés suivant le 29 septembre, le pouvoir adjudicateur relève des anomalies et en informe le titulaire. Ce dernier ne remédie pas aux rectifications dans les 10 jours ouvrés à compter du 29 septembre, la pénalité de 50 € débute le 11</w:t>
            </w:r>
            <w:r w:rsidRPr="008F77F6">
              <w:rPr>
                <w:sz w:val="18"/>
                <w:szCs w:val="18"/>
                <w:vertAlign w:val="superscript"/>
              </w:rPr>
              <w:t>e</w:t>
            </w:r>
            <w:r w:rsidRPr="008F77F6">
              <w:rPr>
                <w:sz w:val="18"/>
                <w:szCs w:val="18"/>
              </w:rPr>
              <w:t xml:space="preserve"> jour ouvré après le 29 septembre. </w:t>
            </w:r>
          </w:p>
          <w:p w14:paraId="5DBE55C8" w14:textId="77777777" w:rsidR="000B0198" w:rsidRPr="008F77F6" w:rsidRDefault="000B0198" w:rsidP="000B0198">
            <w:pPr>
              <w:rPr>
                <w:sz w:val="18"/>
                <w:szCs w:val="18"/>
              </w:rPr>
            </w:pPr>
          </w:p>
        </w:tc>
        <w:tc>
          <w:tcPr>
            <w:tcW w:w="4649" w:type="dxa"/>
            <w:shd w:val="clear" w:color="auto" w:fill="auto"/>
          </w:tcPr>
          <w:p w14:paraId="123FC8E1" w14:textId="77777777" w:rsidR="000B0198" w:rsidRPr="008F77F6" w:rsidRDefault="000B0198" w:rsidP="000B0198">
            <w:pPr>
              <w:rPr>
                <w:rFonts w:eastAsia="Times New Roman"/>
                <w:sz w:val="18"/>
                <w:szCs w:val="18"/>
                <w:lang w:eastAsia="fr-FR"/>
              </w:rPr>
            </w:pPr>
            <w:r>
              <w:rPr>
                <w:sz w:val="18"/>
                <w:szCs w:val="18"/>
              </w:rPr>
              <w:t>14.1.3</w:t>
            </w:r>
            <w:r w:rsidRPr="008F77F6">
              <w:rPr>
                <w:sz w:val="18"/>
                <w:szCs w:val="18"/>
              </w:rPr>
              <w:t>Le titulaire est exonéré des pénalités dont le montant total ne dépasse pas 1000 euros HT pour l'ensemble du marché</w:t>
            </w:r>
            <w:r w:rsidRPr="008F77F6">
              <w:rPr>
                <w:rFonts w:eastAsia="Times New Roman"/>
                <w:sz w:val="18"/>
                <w:szCs w:val="18"/>
                <w:lang w:eastAsia="fr-FR"/>
              </w:rPr>
              <w:t>.</w:t>
            </w:r>
          </w:p>
          <w:p w14:paraId="340A1E9B" w14:textId="77777777" w:rsidR="000B0198" w:rsidRPr="008F77F6" w:rsidRDefault="000B0198" w:rsidP="000B0198">
            <w:pPr>
              <w:rPr>
                <w:sz w:val="18"/>
                <w:szCs w:val="18"/>
                <w:lang w:eastAsia="fr-FR"/>
              </w:rPr>
            </w:pPr>
          </w:p>
          <w:p w14:paraId="0344E300" w14:textId="77777777" w:rsidR="000B0198" w:rsidRPr="008F77F6" w:rsidRDefault="000B0198" w:rsidP="000B0198">
            <w:pPr>
              <w:rPr>
                <w:sz w:val="18"/>
                <w:szCs w:val="18"/>
                <w:lang w:eastAsia="fr-FR"/>
              </w:rPr>
            </w:pPr>
          </w:p>
          <w:p w14:paraId="04C51D71" w14:textId="77777777" w:rsidR="000B0198" w:rsidRPr="008F77F6" w:rsidRDefault="000B0198" w:rsidP="000B0198">
            <w:pPr>
              <w:rPr>
                <w:sz w:val="18"/>
                <w:szCs w:val="18"/>
              </w:rPr>
            </w:pPr>
            <w:r>
              <w:rPr>
                <w:sz w:val="18"/>
                <w:szCs w:val="18"/>
              </w:rPr>
              <w:t xml:space="preserve">14.1.1 </w:t>
            </w:r>
            <w:r w:rsidRPr="008F77F6">
              <w:rPr>
                <w:sz w:val="18"/>
                <w:szCs w:val="18"/>
              </w:rPr>
              <w:t xml:space="preserve">Les pénalités pour retard commencent à courir, sans qu'il soit nécessaire de procéder à une mise en demeure, le lendemain du jour où le délai contractuel d'exécution des prestations est expiré, sous réserve des stipulations des articles 13. 3 et 20. 4. </w:t>
            </w:r>
          </w:p>
          <w:p w14:paraId="19073280" w14:textId="77777777" w:rsidR="000B0198" w:rsidRPr="008F77F6" w:rsidRDefault="000B0198" w:rsidP="000B0198">
            <w:pPr>
              <w:rPr>
                <w:sz w:val="18"/>
                <w:szCs w:val="18"/>
              </w:rPr>
            </w:pPr>
            <w:r w:rsidRPr="008F77F6">
              <w:rPr>
                <w:sz w:val="18"/>
                <w:szCs w:val="18"/>
              </w:rPr>
              <w:t xml:space="preserve">Cette pénalité est calculée par application de la formule suivante : </w:t>
            </w:r>
          </w:p>
          <w:p w14:paraId="442916AE" w14:textId="77777777" w:rsidR="000B0198" w:rsidRPr="008F77F6" w:rsidRDefault="000B0198" w:rsidP="000B0198">
            <w:pPr>
              <w:rPr>
                <w:sz w:val="18"/>
                <w:szCs w:val="18"/>
              </w:rPr>
            </w:pPr>
            <w:r w:rsidRPr="008F77F6">
              <w:rPr>
                <w:sz w:val="18"/>
                <w:szCs w:val="18"/>
              </w:rPr>
              <w:t>P = V * R / 1 000 ;</w:t>
            </w:r>
          </w:p>
          <w:p w14:paraId="7757F905" w14:textId="77777777" w:rsidR="000B0198" w:rsidRPr="008F77F6" w:rsidRDefault="000B0198" w:rsidP="000B0198">
            <w:pPr>
              <w:rPr>
                <w:sz w:val="18"/>
                <w:szCs w:val="18"/>
              </w:rPr>
            </w:pPr>
            <w:r w:rsidRPr="008F77F6">
              <w:rPr>
                <w:sz w:val="18"/>
                <w:szCs w:val="18"/>
              </w:rPr>
              <w:t>dans laquelle :</w:t>
            </w:r>
          </w:p>
          <w:p w14:paraId="04F93B3E" w14:textId="77777777" w:rsidR="000B0198" w:rsidRPr="008F77F6" w:rsidRDefault="000B0198" w:rsidP="000B0198">
            <w:pPr>
              <w:rPr>
                <w:sz w:val="18"/>
                <w:szCs w:val="18"/>
              </w:rPr>
            </w:pPr>
            <w:r w:rsidRPr="008F77F6">
              <w:rPr>
                <w:sz w:val="18"/>
                <w:szCs w:val="18"/>
              </w:rPr>
              <w:t>P = le montant de la pénalité ;</w:t>
            </w:r>
          </w:p>
          <w:p w14:paraId="686267E7" w14:textId="77777777" w:rsidR="000B0198" w:rsidRPr="008F77F6" w:rsidRDefault="000B0198" w:rsidP="000B0198">
            <w:pPr>
              <w:rPr>
                <w:sz w:val="18"/>
                <w:szCs w:val="18"/>
              </w:rPr>
            </w:pPr>
            <w:r w:rsidRPr="008F77F6">
              <w:rPr>
                <w:sz w:val="18"/>
                <w:szCs w:val="18"/>
              </w:rPr>
              <w:t>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69EDC5ED" w14:textId="2238F378" w:rsidR="000B0198" w:rsidRDefault="000B0198" w:rsidP="000B0198">
            <w:pPr>
              <w:rPr>
                <w:sz w:val="18"/>
                <w:szCs w:val="18"/>
              </w:rPr>
            </w:pPr>
            <w:r w:rsidRPr="008F77F6">
              <w:rPr>
                <w:sz w:val="18"/>
                <w:szCs w:val="18"/>
              </w:rPr>
              <w:t>R = le nombre de jours de retard.</w:t>
            </w:r>
          </w:p>
        </w:tc>
      </w:tr>
      <w:tr w:rsidR="008268D4" w:rsidRPr="008F77F6" w14:paraId="62E3613F" w14:textId="77777777" w:rsidTr="000B0198">
        <w:trPr>
          <w:trHeight w:val="510"/>
        </w:trPr>
        <w:tc>
          <w:tcPr>
            <w:tcW w:w="5670" w:type="dxa"/>
            <w:shd w:val="clear" w:color="auto" w:fill="auto"/>
          </w:tcPr>
          <w:p w14:paraId="577AF599" w14:textId="77777777" w:rsidR="008268D4" w:rsidRPr="008F77F6" w:rsidRDefault="008268D4" w:rsidP="008268D4">
            <w:pPr>
              <w:rPr>
                <w:sz w:val="18"/>
                <w:szCs w:val="18"/>
              </w:rPr>
            </w:pPr>
            <w:r>
              <w:rPr>
                <w:sz w:val="18"/>
                <w:szCs w:val="18"/>
              </w:rPr>
              <w:t xml:space="preserve">14.1 </w:t>
            </w:r>
            <w:r w:rsidRPr="008F77F6">
              <w:rPr>
                <w:sz w:val="18"/>
                <w:szCs w:val="18"/>
              </w:rPr>
              <w:t>Résiliation pour faute</w:t>
            </w:r>
          </w:p>
          <w:p w14:paraId="232CDC94" w14:textId="77777777" w:rsidR="008268D4" w:rsidRPr="008F77F6" w:rsidRDefault="008268D4" w:rsidP="008268D4">
            <w:pPr>
              <w:rPr>
                <w:sz w:val="18"/>
                <w:szCs w:val="18"/>
              </w:rPr>
            </w:pPr>
            <w:r w:rsidRPr="008F77F6">
              <w:rPr>
                <w:sz w:val="18"/>
                <w:szCs w:val="18"/>
              </w:rPr>
              <w:t>../..</w:t>
            </w:r>
          </w:p>
          <w:p w14:paraId="707E296E" w14:textId="0B16E61F" w:rsidR="008268D4" w:rsidRDefault="008268D4" w:rsidP="008268D4">
            <w:pPr>
              <w:rPr>
                <w:sz w:val="18"/>
                <w:szCs w:val="18"/>
              </w:rPr>
            </w:pPr>
            <w:r w:rsidRPr="008F77F6">
              <w:rPr>
                <w:sz w:val="18"/>
                <w:szCs w:val="18"/>
              </w:rPr>
              <w:t>L’accord-cadre résilié est liquidé dans les conditions de l’article 34 du CCAG et en cas d’exécution aux frais et risques, par dérogation à l’article 43.5 du CCAG, le décompte ne pourra être notifié qu’au terme de l’exécution du nouvel accord-cadre.</w:t>
            </w:r>
          </w:p>
        </w:tc>
        <w:tc>
          <w:tcPr>
            <w:tcW w:w="4649" w:type="dxa"/>
            <w:shd w:val="clear" w:color="auto" w:fill="auto"/>
          </w:tcPr>
          <w:p w14:paraId="33085CF8" w14:textId="34C9E1F4" w:rsidR="008268D4" w:rsidRDefault="008268D4" w:rsidP="000B0198">
            <w:pPr>
              <w:rPr>
                <w:sz w:val="18"/>
                <w:szCs w:val="18"/>
              </w:rPr>
            </w:pPr>
            <w:r>
              <w:rPr>
                <w:sz w:val="18"/>
                <w:szCs w:val="18"/>
              </w:rPr>
              <w:t xml:space="preserve">43.5 </w:t>
            </w:r>
            <w:r w:rsidRPr="008F77F6">
              <w:rPr>
                <w:sz w:val="18"/>
                <w:szCs w:val="18"/>
              </w:rPr>
              <w:t xml:space="preserve">La notification du décompte par l’acheteur au titulaire </w:t>
            </w:r>
            <w:r w:rsidRPr="008F77F6">
              <w:rPr>
                <w:b/>
                <w:i/>
                <w:sz w:val="18"/>
                <w:szCs w:val="18"/>
              </w:rPr>
              <w:t xml:space="preserve">doit être faite au plus tard deux mois après la date d'effet de la résiliation du marché. </w:t>
            </w:r>
            <w:r w:rsidRPr="008F77F6">
              <w:rPr>
                <w:b/>
                <w:i/>
                <w:sz w:val="18"/>
                <w:szCs w:val="18"/>
              </w:rPr>
              <w:br/>
            </w:r>
            <w:r w:rsidRPr="008F77F6">
              <w:rPr>
                <w:sz w:val="18"/>
                <w:szCs w:val="18"/>
              </w:rPr>
              <w:t>Le cas échéant, les pénalités pour retard sont appliquées jusqu'à la veille incluse du jour de la date d'effet de la résiliation.</w:t>
            </w:r>
          </w:p>
        </w:tc>
      </w:tr>
    </w:tbl>
    <w:p w14:paraId="2192AD14" w14:textId="13069436" w:rsidR="008F77F6" w:rsidRDefault="008F77F6" w:rsidP="008268D4">
      <w:pPr>
        <w:rPr>
          <w:sz w:val="18"/>
          <w:szCs w:val="18"/>
        </w:rPr>
      </w:pPr>
    </w:p>
    <w:sectPr w:rsidR="008F77F6" w:rsidSect="006A1608">
      <w:headerReference w:type="default" r:id="rId8"/>
      <w:footerReference w:type="default" r:id="rId9"/>
      <w:headerReference w:type="first" r:id="rId10"/>
      <w:footerReference w:type="firs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FBE91" w14:textId="77777777" w:rsidR="00FB317C" w:rsidRDefault="00FB317C" w:rsidP="00EF22F8">
      <w:r>
        <w:separator/>
      </w:r>
    </w:p>
  </w:endnote>
  <w:endnote w:type="continuationSeparator" w:id="0">
    <w:p w14:paraId="20DB03C1" w14:textId="77777777" w:rsidR="00FB317C" w:rsidRDefault="00FB317C" w:rsidP="00EF2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74282" w14:textId="77777777" w:rsidR="00BD18FA" w:rsidRDefault="00BD18FA" w:rsidP="00BD18FA">
    <w:pPr>
      <w:pStyle w:val="Pieddepage"/>
    </w:pPr>
  </w:p>
  <w:p w14:paraId="0EBF2BA1" w14:textId="617650AA" w:rsidR="00BD18FA" w:rsidRPr="006A1608" w:rsidRDefault="00B75286" w:rsidP="00BD18FA">
    <w:pPr>
      <w:pStyle w:val="Pieddepage"/>
    </w:pPr>
    <w:r w:rsidRPr="006A1608">
      <w:t xml:space="preserve">CCAP </w:t>
    </w:r>
    <w:r>
      <w:t xml:space="preserve">- </w:t>
    </w:r>
    <w:r w:rsidR="00BD18FA">
      <w:t>MA 03</w:t>
    </w:r>
    <w:r w:rsidR="00B25F22">
      <w:t>-</w:t>
    </w:r>
    <w:r w:rsidR="00BD18FA">
      <w:t xml:space="preserve">2026                                                                                                       Page </w:t>
    </w:r>
    <w:r w:rsidR="00BD18FA">
      <w:rPr>
        <w:b/>
        <w:bCs/>
        <w:sz w:val="24"/>
        <w:szCs w:val="24"/>
      </w:rPr>
      <w:fldChar w:fldCharType="begin"/>
    </w:r>
    <w:r w:rsidR="00BD18FA">
      <w:rPr>
        <w:b/>
        <w:bCs/>
      </w:rPr>
      <w:instrText>PAGE</w:instrText>
    </w:r>
    <w:r w:rsidR="00BD18FA">
      <w:rPr>
        <w:b/>
        <w:bCs/>
        <w:sz w:val="24"/>
        <w:szCs w:val="24"/>
      </w:rPr>
      <w:fldChar w:fldCharType="separate"/>
    </w:r>
    <w:r w:rsidR="00BD18FA">
      <w:rPr>
        <w:b/>
        <w:bCs/>
        <w:sz w:val="24"/>
        <w:szCs w:val="24"/>
      </w:rPr>
      <w:t>1</w:t>
    </w:r>
    <w:r w:rsidR="00BD18FA">
      <w:rPr>
        <w:b/>
        <w:bCs/>
        <w:sz w:val="24"/>
        <w:szCs w:val="24"/>
      </w:rPr>
      <w:fldChar w:fldCharType="end"/>
    </w:r>
    <w:r w:rsidR="00BD18FA">
      <w:t xml:space="preserve"> sur </w:t>
    </w:r>
    <w:r w:rsidR="00BD18FA">
      <w:rPr>
        <w:b/>
        <w:bCs/>
        <w:sz w:val="24"/>
        <w:szCs w:val="24"/>
      </w:rPr>
      <w:fldChar w:fldCharType="begin"/>
    </w:r>
    <w:r w:rsidR="00BD18FA">
      <w:rPr>
        <w:b/>
        <w:bCs/>
      </w:rPr>
      <w:instrText>NUMPAGES</w:instrText>
    </w:r>
    <w:r w:rsidR="00BD18FA">
      <w:rPr>
        <w:b/>
        <w:bCs/>
        <w:sz w:val="24"/>
        <w:szCs w:val="24"/>
      </w:rPr>
      <w:fldChar w:fldCharType="separate"/>
    </w:r>
    <w:r w:rsidR="00BD18FA">
      <w:rPr>
        <w:b/>
        <w:bCs/>
        <w:sz w:val="24"/>
        <w:szCs w:val="24"/>
      </w:rPr>
      <w:t>19</w:t>
    </w:r>
    <w:r w:rsidR="00BD18FA">
      <w:rPr>
        <w:b/>
        <w:bCs/>
        <w:sz w:val="24"/>
        <w:szCs w:val="24"/>
      </w:rPr>
      <w:fldChar w:fldCharType="end"/>
    </w:r>
  </w:p>
  <w:p w14:paraId="562483D0" w14:textId="63D8C9B6" w:rsidR="00FB317C" w:rsidRPr="00BD18FA" w:rsidRDefault="00FB317C" w:rsidP="00BD18F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E58BC" w14:textId="024F9B10" w:rsidR="00FB317C" w:rsidRPr="006A1608" w:rsidRDefault="00B75286" w:rsidP="00BD18FA">
    <w:pPr>
      <w:pStyle w:val="Pieddepage"/>
    </w:pPr>
    <w:r w:rsidRPr="006A1608">
      <w:t>CCAP</w:t>
    </w:r>
    <w:r>
      <w:t xml:space="preserve"> - </w:t>
    </w:r>
    <w:r w:rsidR="00FB317C">
      <w:t>MA 0</w:t>
    </w:r>
    <w:r w:rsidR="006D6143">
      <w:t>3/</w:t>
    </w:r>
    <w:r w:rsidR="00FB317C">
      <w:t>202</w:t>
    </w:r>
    <w:r w:rsidR="006D6143">
      <w:t>6</w:t>
    </w:r>
    <w:r w:rsidR="00FB317C">
      <w:t xml:space="preserve"> </w:t>
    </w:r>
    <w:r w:rsidR="00FB317C" w:rsidRPr="006A1608">
      <w:t xml:space="preserve"> </w:t>
    </w:r>
    <w:r w:rsidR="00BD18FA">
      <w:t xml:space="preserve">                                                                                                          Page </w:t>
    </w:r>
    <w:r w:rsidR="00BD18FA">
      <w:rPr>
        <w:b/>
        <w:bCs/>
        <w:sz w:val="24"/>
        <w:szCs w:val="24"/>
      </w:rPr>
      <w:fldChar w:fldCharType="begin"/>
    </w:r>
    <w:r w:rsidR="00BD18FA">
      <w:rPr>
        <w:b/>
        <w:bCs/>
      </w:rPr>
      <w:instrText>PAGE</w:instrText>
    </w:r>
    <w:r w:rsidR="00BD18FA">
      <w:rPr>
        <w:b/>
        <w:bCs/>
        <w:sz w:val="24"/>
        <w:szCs w:val="24"/>
      </w:rPr>
      <w:fldChar w:fldCharType="separate"/>
    </w:r>
    <w:r w:rsidR="00BD18FA">
      <w:rPr>
        <w:b/>
        <w:bCs/>
        <w:sz w:val="24"/>
        <w:szCs w:val="24"/>
      </w:rPr>
      <w:t>1</w:t>
    </w:r>
    <w:r w:rsidR="00BD18FA">
      <w:rPr>
        <w:b/>
        <w:bCs/>
        <w:sz w:val="24"/>
        <w:szCs w:val="24"/>
      </w:rPr>
      <w:fldChar w:fldCharType="end"/>
    </w:r>
    <w:r w:rsidR="00BD18FA">
      <w:t xml:space="preserve"> sur </w:t>
    </w:r>
    <w:r w:rsidR="00BD18FA">
      <w:rPr>
        <w:b/>
        <w:bCs/>
        <w:sz w:val="24"/>
        <w:szCs w:val="24"/>
      </w:rPr>
      <w:fldChar w:fldCharType="begin"/>
    </w:r>
    <w:r w:rsidR="00BD18FA">
      <w:rPr>
        <w:b/>
        <w:bCs/>
      </w:rPr>
      <w:instrText>NUMPAGES</w:instrText>
    </w:r>
    <w:r w:rsidR="00BD18FA">
      <w:rPr>
        <w:b/>
        <w:bCs/>
        <w:sz w:val="24"/>
        <w:szCs w:val="24"/>
      </w:rPr>
      <w:fldChar w:fldCharType="separate"/>
    </w:r>
    <w:r w:rsidR="00BD18FA">
      <w:rPr>
        <w:b/>
        <w:bCs/>
        <w:sz w:val="24"/>
        <w:szCs w:val="24"/>
      </w:rPr>
      <w:t>21</w:t>
    </w:r>
    <w:r w:rsidR="00BD18FA">
      <w:rPr>
        <w:b/>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D18A82" w14:textId="77777777" w:rsidR="00FB317C" w:rsidRDefault="00FB317C" w:rsidP="00EF22F8">
      <w:r>
        <w:separator/>
      </w:r>
    </w:p>
  </w:footnote>
  <w:footnote w:type="continuationSeparator" w:id="0">
    <w:p w14:paraId="0AB47CCE" w14:textId="77777777" w:rsidR="00FB317C" w:rsidRDefault="00FB317C" w:rsidP="00EF22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91305" w14:textId="3FB5496E" w:rsidR="00BD18FA" w:rsidRPr="002D7238" w:rsidRDefault="00BD18FA" w:rsidP="00BD18FA">
    <w:pPr>
      <w:pStyle w:val="En-tte"/>
      <w:tabs>
        <w:tab w:val="clear" w:pos="9072"/>
        <w:tab w:val="right" w:pos="8362"/>
      </w:tabs>
      <w:rPr>
        <w:b/>
        <w:bCs/>
        <w:sz w:val="16"/>
        <w:szCs w:val="16"/>
      </w:rPr>
    </w:pPr>
    <w:r>
      <w:rPr>
        <w:b/>
        <w:bCs/>
        <w:noProof/>
      </w:rPr>
      <mc:AlternateContent>
        <mc:Choice Requires="wpg">
          <w:drawing>
            <wp:anchor distT="0" distB="0" distL="114300" distR="114300" simplePos="0" relativeHeight="251661312" behindDoc="0" locked="0" layoutInCell="1" allowOverlap="1" wp14:anchorId="1F538357" wp14:editId="12D5C338">
              <wp:simplePos x="0" y="0"/>
              <wp:positionH relativeFrom="page">
                <wp:align>left</wp:align>
              </wp:positionH>
              <wp:positionV relativeFrom="page">
                <wp:posOffset>181610</wp:posOffset>
              </wp:positionV>
              <wp:extent cx="7560310" cy="1256030"/>
              <wp:effectExtent l="0" t="0" r="2540" b="1270"/>
              <wp:wrapNone/>
              <wp:docPr id="402576933"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2457332"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413994955"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376455044"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2527DD4" id="Groupe 1" o:spid="_x0000_s1026" style="position:absolute;margin-left:0;margin-top:14.3pt;width:595.3pt;height:98.9pt;z-index:251661312;mso-position-horizontal:lef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">
                <v:imagedata r:id="rId4" o:title=""/>
              </v:shape>
              <w10:wrap anchorx="page" anchory="page"/>
            </v:group>
          </w:pict>
        </mc:Fallback>
      </mc:AlternateContent>
    </w:r>
    <w:r>
      <w:rPr>
        <w:b/>
        <w:bCs/>
        <w:sz w:val="16"/>
        <w:szCs w:val="16"/>
      </w:rPr>
      <w:t xml:space="preserve">                   </w:t>
    </w:r>
    <w:r w:rsidRPr="002D7238">
      <w:rPr>
        <w:b/>
        <w:bCs/>
        <w:sz w:val="16"/>
        <w:szCs w:val="16"/>
      </w:rPr>
      <w:t xml:space="preserve">DIRECTION </w:t>
    </w:r>
    <w:r>
      <w:rPr>
        <w:b/>
        <w:bCs/>
        <w:sz w:val="16"/>
        <w:szCs w:val="16"/>
      </w:rPr>
      <w:t xml:space="preserve">SUPPORTS, OUTILS ET SOLIDARITE </w:t>
    </w:r>
    <w:r w:rsidRPr="002D7238">
      <w:rPr>
        <w:b/>
        <w:bCs/>
        <w:sz w:val="16"/>
        <w:szCs w:val="16"/>
      </w:rPr>
      <w:tab/>
    </w:r>
    <w:r w:rsidRPr="002D7238">
      <w:rPr>
        <w:b/>
        <w:bCs/>
        <w:sz w:val="16"/>
        <w:szCs w:val="16"/>
      </w:rPr>
      <w:tab/>
    </w:r>
  </w:p>
  <w:p w14:paraId="11CB7652" w14:textId="77777777" w:rsidR="00BD18FA" w:rsidRPr="002D7238" w:rsidRDefault="00BD18FA" w:rsidP="00BD18FA">
    <w:pPr>
      <w:pStyle w:val="En-tte"/>
    </w:pPr>
    <w:r>
      <w:rPr>
        <w:b/>
        <w:bCs/>
        <w:sz w:val="16"/>
        <w:szCs w:val="16"/>
      </w:rPr>
      <w:t xml:space="preserve">                   </w:t>
    </w:r>
    <w:r w:rsidRPr="002D7238">
      <w:rPr>
        <w:b/>
        <w:bCs/>
        <w:sz w:val="16"/>
        <w:szCs w:val="16"/>
      </w:rPr>
      <w:t>BUREAU DES MARCHES</w:t>
    </w:r>
  </w:p>
  <w:p w14:paraId="4586D08D" w14:textId="77777777" w:rsidR="00BD18FA" w:rsidRDefault="00BD18FA" w:rsidP="00BD18FA">
    <w:pPr>
      <w:pStyle w:val="En-tte"/>
      <w:tabs>
        <w:tab w:val="center" w:pos="4146"/>
        <w:tab w:val="right" w:pos="6839"/>
      </w:tabs>
      <w:jc w:val="right"/>
      <w:rPr>
        <w:b/>
        <w:bCs/>
      </w:rPr>
    </w:pPr>
  </w:p>
  <w:p w14:paraId="5FFB83DE" w14:textId="2273634D" w:rsidR="00BD18FA" w:rsidRDefault="00BD18FA" w:rsidP="00BD18FA">
    <w:pPr>
      <w:pStyle w:val="En-tte"/>
      <w:tabs>
        <w:tab w:val="center" w:pos="4146"/>
        <w:tab w:val="right" w:pos="6839"/>
      </w:tabs>
      <w:jc w:val="right"/>
      <w:rPr>
        <w:b/>
        <w:bCs/>
      </w:rPr>
    </w:pPr>
  </w:p>
  <w:p w14:paraId="4EFEC2E6" w14:textId="77777777" w:rsidR="00BD18FA" w:rsidRDefault="00BD18FA" w:rsidP="00BD18FA">
    <w:pPr>
      <w:pStyle w:val="En-tte"/>
      <w:rPr>
        <w:b/>
        <w:sz w:val="16"/>
        <w:szCs w:val="16"/>
      </w:rPr>
    </w:pPr>
  </w:p>
  <w:p w14:paraId="1E87D6EF" w14:textId="77777777" w:rsidR="00BD18FA" w:rsidRDefault="00BD18FA" w:rsidP="00BD18FA">
    <w:pPr>
      <w:pStyle w:val="En-tte"/>
      <w:rPr>
        <w:b/>
        <w:sz w:val="16"/>
        <w:szCs w:val="16"/>
      </w:rPr>
    </w:pPr>
  </w:p>
  <w:p w14:paraId="5C4D5F72" w14:textId="77777777" w:rsidR="00BD18FA" w:rsidRDefault="00BD18FA" w:rsidP="00BD18FA">
    <w:pPr>
      <w:pStyle w:val="En-tte"/>
      <w:rPr>
        <w:b/>
        <w:sz w:val="16"/>
        <w:szCs w:val="16"/>
      </w:rPr>
    </w:pPr>
  </w:p>
  <w:p w14:paraId="240481FF" w14:textId="77777777" w:rsidR="00BD18FA" w:rsidRDefault="00BD18F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0885276"/>
      <w:docPartObj>
        <w:docPartGallery w:val="Page Numbers (Top of Page)"/>
        <w:docPartUnique/>
      </w:docPartObj>
    </w:sdtPr>
    <w:sdtEndPr/>
    <w:sdtContent>
      <w:p w14:paraId="003ED34A" w14:textId="77777777" w:rsidR="00BD18FA" w:rsidRPr="002D7238" w:rsidRDefault="00BD18FA" w:rsidP="00BD18FA">
        <w:pPr>
          <w:pStyle w:val="En-tte"/>
          <w:tabs>
            <w:tab w:val="clear" w:pos="9072"/>
            <w:tab w:val="right" w:pos="8362"/>
          </w:tabs>
          <w:rPr>
            <w:b/>
            <w:bCs/>
            <w:sz w:val="16"/>
            <w:szCs w:val="16"/>
          </w:rPr>
        </w:pPr>
        <w:r>
          <w:rPr>
            <w:b/>
            <w:bCs/>
            <w:sz w:val="16"/>
            <w:szCs w:val="16"/>
          </w:rPr>
          <w:t xml:space="preserve">                   </w:t>
        </w:r>
        <w:r w:rsidRPr="002D7238">
          <w:rPr>
            <w:b/>
            <w:bCs/>
            <w:sz w:val="16"/>
            <w:szCs w:val="16"/>
          </w:rPr>
          <w:t xml:space="preserve">DIRECTION </w:t>
        </w:r>
        <w:r>
          <w:rPr>
            <w:b/>
            <w:bCs/>
            <w:sz w:val="16"/>
            <w:szCs w:val="16"/>
          </w:rPr>
          <w:t xml:space="preserve">SUPPORTS, OUTILS ET SOLIDARITE </w:t>
        </w:r>
        <w:r w:rsidRPr="002D7238">
          <w:rPr>
            <w:b/>
            <w:bCs/>
            <w:sz w:val="16"/>
            <w:szCs w:val="16"/>
          </w:rPr>
          <w:tab/>
        </w:r>
        <w:r w:rsidRPr="002D7238">
          <w:rPr>
            <w:b/>
            <w:bCs/>
            <w:sz w:val="16"/>
            <w:szCs w:val="16"/>
          </w:rPr>
          <w:tab/>
        </w:r>
      </w:p>
      <w:p w14:paraId="053C678C" w14:textId="77777777" w:rsidR="00BD18FA" w:rsidRPr="002D7238" w:rsidRDefault="00BD18FA" w:rsidP="00BD18FA">
        <w:pPr>
          <w:pStyle w:val="En-tte"/>
        </w:pPr>
        <w:r>
          <w:rPr>
            <w:b/>
            <w:bCs/>
            <w:sz w:val="16"/>
            <w:szCs w:val="16"/>
          </w:rPr>
          <w:t xml:space="preserve">                   </w:t>
        </w:r>
        <w:r w:rsidRPr="002D7238">
          <w:rPr>
            <w:b/>
            <w:bCs/>
            <w:sz w:val="16"/>
            <w:szCs w:val="16"/>
          </w:rPr>
          <w:t>BUREAU DES MARCHES</w:t>
        </w:r>
      </w:p>
      <w:p w14:paraId="795D1909" w14:textId="77777777" w:rsidR="00BD18FA" w:rsidRDefault="00BD18FA" w:rsidP="00BD18FA">
        <w:pPr>
          <w:pStyle w:val="En-tte"/>
          <w:tabs>
            <w:tab w:val="center" w:pos="4146"/>
            <w:tab w:val="right" w:pos="6839"/>
          </w:tabs>
          <w:jc w:val="right"/>
          <w:rPr>
            <w:b/>
            <w:bCs/>
          </w:rPr>
        </w:pPr>
      </w:p>
      <w:p w14:paraId="039658CF" w14:textId="77777777" w:rsidR="00BD18FA" w:rsidRDefault="00BD18FA" w:rsidP="00BD18FA">
        <w:pPr>
          <w:pStyle w:val="En-tte"/>
          <w:tabs>
            <w:tab w:val="center" w:pos="4146"/>
            <w:tab w:val="right" w:pos="6839"/>
          </w:tabs>
          <w:jc w:val="right"/>
          <w:rPr>
            <w:b/>
            <w:bCs/>
          </w:rPr>
        </w:pPr>
        <w:r>
          <w:rPr>
            <w:b/>
            <w:bCs/>
            <w:noProof/>
          </w:rPr>
          <mc:AlternateContent>
            <mc:Choice Requires="wpg">
              <w:drawing>
                <wp:anchor distT="0" distB="0" distL="114300" distR="114300" simplePos="0" relativeHeight="251659264" behindDoc="0" locked="0" layoutInCell="1" allowOverlap="1" wp14:anchorId="2CFBBB77" wp14:editId="5053918E">
                  <wp:simplePos x="0" y="0"/>
                  <wp:positionH relativeFrom="page">
                    <wp:posOffset>0</wp:posOffset>
                  </wp:positionH>
                  <wp:positionV relativeFrom="page">
                    <wp:posOffset>247650</wp:posOffset>
                  </wp:positionV>
                  <wp:extent cx="7560310" cy="1256030"/>
                  <wp:effectExtent l="0" t="0" r="2540" b="1270"/>
                  <wp:wrapNone/>
                  <wp:docPr id="999197545"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79238771"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59316423"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2020123964"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03E61412" id="Groupe 1" o:spid="_x0000_s1026" style="position:absolute;margin-left:0;margin-top:19.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">
                    <v:imagedata r:id="rId4" o:title=""/>
                  </v:shape>
                  <w10:wrap anchorx="page" anchory="page"/>
                </v:group>
              </w:pict>
            </mc:Fallback>
          </mc:AlternateContent>
        </w:r>
      </w:p>
      <w:p w14:paraId="39D9A523" w14:textId="77777777" w:rsidR="00BD18FA" w:rsidRDefault="00BD18FA" w:rsidP="00BD18FA">
        <w:pPr>
          <w:pStyle w:val="En-tte"/>
          <w:rPr>
            <w:b/>
            <w:sz w:val="16"/>
            <w:szCs w:val="16"/>
          </w:rPr>
        </w:pPr>
      </w:p>
      <w:p w14:paraId="6DA1026F" w14:textId="77777777" w:rsidR="00BD18FA" w:rsidRDefault="00BD18FA" w:rsidP="00BD18FA">
        <w:pPr>
          <w:pStyle w:val="En-tte"/>
          <w:rPr>
            <w:b/>
            <w:sz w:val="16"/>
            <w:szCs w:val="16"/>
          </w:rPr>
        </w:pPr>
      </w:p>
      <w:p w14:paraId="54E74A8B" w14:textId="77777777" w:rsidR="00BD18FA" w:rsidRDefault="00BD18FA" w:rsidP="00BD18FA">
        <w:pPr>
          <w:pStyle w:val="En-tte"/>
          <w:rPr>
            <w:b/>
            <w:sz w:val="16"/>
            <w:szCs w:val="16"/>
          </w:rPr>
        </w:pPr>
      </w:p>
      <w:p w14:paraId="3448DCB1" w14:textId="77777777" w:rsidR="00BD18FA" w:rsidRDefault="00BD18FA" w:rsidP="00EF22F8">
        <w:pPr>
          <w:pStyle w:val="En-tte"/>
          <w:rPr>
            <w:b/>
            <w:sz w:val="16"/>
            <w:szCs w:val="16"/>
          </w:rPr>
        </w:pPr>
      </w:p>
      <w:p w14:paraId="617980CD" w14:textId="6D215F10" w:rsidR="00FB317C" w:rsidRPr="00BD18FA" w:rsidRDefault="00515AE6" w:rsidP="00EF22F8">
        <w:pPr>
          <w:pStyle w:val="En-tte"/>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42878"/>
    <w:multiLevelType w:val="hybridMultilevel"/>
    <w:tmpl w:val="A19C8028"/>
    <w:lvl w:ilvl="0" w:tplc="07F8F62E">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AE3419"/>
    <w:multiLevelType w:val="hybridMultilevel"/>
    <w:tmpl w:val="C616E232"/>
    <w:lvl w:ilvl="0" w:tplc="07F8F62E">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C6938"/>
    <w:multiLevelType w:val="hybridMultilevel"/>
    <w:tmpl w:val="8ED270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6C1531"/>
    <w:multiLevelType w:val="hybridMultilevel"/>
    <w:tmpl w:val="704C81DA"/>
    <w:lvl w:ilvl="0" w:tplc="07F8F62E">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950DC0"/>
    <w:multiLevelType w:val="hybridMultilevel"/>
    <w:tmpl w:val="54B4D398"/>
    <w:lvl w:ilvl="0" w:tplc="76B0A318">
      <w:start w:val="5"/>
      <w:numFmt w:val="bullet"/>
      <w:lvlText w:val=""/>
      <w:lvlJc w:val="left"/>
      <w:pPr>
        <w:ind w:left="720" w:hanging="360"/>
      </w:pPr>
      <w:rPr>
        <w:rFonts w:ascii="Wingdings" w:eastAsia="Times New Roman" w:hAnsi="Wingdings" w:cs="Optim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D4C4FD0"/>
    <w:multiLevelType w:val="multilevel"/>
    <w:tmpl w:val="459CD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7D189F"/>
    <w:multiLevelType w:val="hybridMultilevel"/>
    <w:tmpl w:val="9510EF46"/>
    <w:lvl w:ilvl="0" w:tplc="07F8F62E">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8DA2555"/>
    <w:multiLevelType w:val="hybridMultilevel"/>
    <w:tmpl w:val="B0F2B524"/>
    <w:lvl w:ilvl="0" w:tplc="07F8F62E">
      <w:start w:val="5"/>
      <w:numFmt w:val="bullet"/>
      <w:lvlText w:val="-"/>
      <w:lvlJc w:val="left"/>
      <w:pPr>
        <w:ind w:left="720" w:hanging="360"/>
      </w:pPr>
      <w:rPr>
        <w:rFonts w:ascii="Arial" w:eastAsia="Calibri" w:hAnsi="Arial" w:cs="Arial" w:hint="default"/>
      </w:rPr>
    </w:lvl>
    <w:lvl w:ilvl="1" w:tplc="07F8F62E">
      <w:start w:val="5"/>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B4ACA"/>
    <w:multiLevelType w:val="multilevel"/>
    <w:tmpl w:val="DABA9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C709AD"/>
    <w:multiLevelType w:val="multilevel"/>
    <w:tmpl w:val="E8163C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870873"/>
    <w:multiLevelType w:val="hybridMultilevel"/>
    <w:tmpl w:val="29343A16"/>
    <w:lvl w:ilvl="0" w:tplc="86387724">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A03E76"/>
    <w:multiLevelType w:val="hybridMultilevel"/>
    <w:tmpl w:val="C76C38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4313DA"/>
    <w:multiLevelType w:val="hybridMultilevel"/>
    <w:tmpl w:val="3CDE92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285384"/>
    <w:multiLevelType w:val="hybridMultilevel"/>
    <w:tmpl w:val="688EA3CC"/>
    <w:lvl w:ilvl="0" w:tplc="07F8F62E">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1C4680"/>
    <w:multiLevelType w:val="multilevel"/>
    <w:tmpl w:val="B5786FC8"/>
    <w:lvl w:ilvl="0">
      <w:start w:val="13"/>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2DCA573D"/>
    <w:multiLevelType w:val="hybridMultilevel"/>
    <w:tmpl w:val="23A0F79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03E0164"/>
    <w:multiLevelType w:val="multilevel"/>
    <w:tmpl w:val="81225BCA"/>
    <w:lvl w:ilvl="0">
      <w:start w:val="1"/>
      <w:numFmt w:val="decimal"/>
      <w:lvlText w:val="%1."/>
      <w:lvlJc w:val="left"/>
      <w:pPr>
        <w:tabs>
          <w:tab w:val="num" w:pos="928"/>
        </w:tabs>
        <w:ind w:left="928" w:hanging="360"/>
      </w:pPr>
    </w:lvl>
    <w:lvl w:ilvl="1">
      <w:start w:val="1"/>
      <w:numFmt w:val="upperLetter"/>
      <w:lvlText w:val="%2-"/>
      <w:lvlJc w:val="left"/>
      <w:pPr>
        <w:ind w:left="852" w:hanging="360"/>
      </w:pPr>
      <w:rPr>
        <w:rFonts w:hint="default"/>
      </w:rPr>
    </w:lvl>
    <w:lvl w:ilvl="2" w:tentative="1">
      <w:start w:val="1"/>
      <w:numFmt w:val="bullet"/>
      <w:lvlText w:val=""/>
      <w:lvlJc w:val="left"/>
      <w:pPr>
        <w:tabs>
          <w:tab w:val="num" w:pos="1659"/>
        </w:tabs>
        <w:ind w:left="1659" w:hanging="360"/>
      </w:pPr>
      <w:rPr>
        <w:rFonts w:ascii="Wingdings" w:hAnsi="Wingdings" w:hint="default"/>
      </w:rPr>
    </w:lvl>
    <w:lvl w:ilvl="3" w:tentative="1">
      <w:start w:val="1"/>
      <w:numFmt w:val="bullet"/>
      <w:lvlText w:val=""/>
      <w:lvlJc w:val="left"/>
      <w:pPr>
        <w:tabs>
          <w:tab w:val="num" w:pos="2379"/>
        </w:tabs>
        <w:ind w:left="2379" w:hanging="360"/>
      </w:pPr>
      <w:rPr>
        <w:rFonts w:ascii="Symbol" w:hAnsi="Symbol" w:hint="default"/>
      </w:rPr>
    </w:lvl>
    <w:lvl w:ilvl="4" w:tentative="1">
      <w:start w:val="1"/>
      <w:numFmt w:val="bullet"/>
      <w:lvlText w:val="o"/>
      <w:lvlJc w:val="left"/>
      <w:pPr>
        <w:tabs>
          <w:tab w:val="num" w:pos="3099"/>
        </w:tabs>
        <w:ind w:left="3099" w:hanging="360"/>
      </w:pPr>
      <w:rPr>
        <w:rFonts w:ascii="Courier New" w:hAnsi="Courier New" w:cs="Courier New" w:hint="default"/>
      </w:rPr>
    </w:lvl>
    <w:lvl w:ilvl="5" w:tentative="1">
      <w:start w:val="1"/>
      <w:numFmt w:val="bullet"/>
      <w:lvlText w:val=""/>
      <w:lvlJc w:val="left"/>
      <w:pPr>
        <w:tabs>
          <w:tab w:val="num" w:pos="3819"/>
        </w:tabs>
        <w:ind w:left="3819" w:hanging="360"/>
      </w:pPr>
      <w:rPr>
        <w:rFonts w:ascii="Wingdings" w:hAnsi="Wingdings" w:hint="default"/>
      </w:rPr>
    </w:lvl>
    <w:lvl w:ilvl="6" w:tentative="1">
      <w:start w:val="1"/>
      <w:numFmt w:val="bullet"/>
      <w:lvlText w:val=""/>
      <w:lvlJc w:val="left"/>
      <w:pPr>
        <w:tabs>
          <w:tab w:val="num" w:pos="4539"/>
        </w:tabs>
        <w:ind w:left="4539" w:hanging="360"/>
      </w:pPr>
      <w:rPr>
        <w:rFonts w:ascii="Symbol" w:hAnsi="Symbol" w:hint="default"/>
      </w:rPr>
    </w:lvl>
    <w:lvl w:ilvl="7" w:tentative="1">
      <w:start w:val="1"/>
      <w:numFmt w:val="bullet"/>
      <w:lvlText w:val="o"/>
      <w:lvlJc w:val="left"/>
      <w:pPr>
        <w:tabs>
          <w:tab w:val="num" w:pos="5259"/>
        </w:tabs>
        <w:ind w:left="5259" w:hanging="360"/>
      </w:pPr>
      <w:rPr>
        <w:rFonts w:ascii="Courier New" w:hAnsi="Courier New" w:cs="Courier New" w:hint="default"/>
      </w:rPr>
    </w:lvl>
    <w:lvl w:ilvl="8" w:tentative="1">
      <w:start w:val="1"/>
      <w:numFmt w:val="bullet"/>
      <w:lvlText w:val=""/>
      <w:lvlJc w:val="left"/>
      <w:pPr>
        <w:tabs>
          <w:tab w:val="num" w:pos="5979"/>
        </w:tabs>
        <w:ind w:left="5979" w:hanging="360"/>
      </w:pPr>
      <w:rPr>
        <w:rFonts w:ascii="Wingdings" w:hAnsi="Wingdings" w:hint="default"/>
      </w:rPr>
    </w:lvl>
  </w:abstractNum>
  <w:abstractNum w:abstractNumId="17" w15:restartNumberingAfterBreak="0">
    <w:nsid w:val="30DC29D2"/>
    <w:multiLevelType w:val="hybridMultilevel"/>
    <w:tmpl w:val="38B86B44"/>
    <w:lvl w:ilvl="0" w:tplc="07F8F62E">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4E14C3"/>
    <w:multiLevelType w:val="hybridMultilevel"/>
    <w:tmpl w:val="65C012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5C7540B"/>
    <w:multiLevelType w:val="multilevel"/>
    <w:tmpl w:val="F38E4400"/>
    <w:lvl w:ilvl="0">
      <w:start w:val="12"/>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8AA0A3D"/>
    <w:multiLevelType w:val="multilevel"/>
    <w:tmpl w:val="6590C0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6"/>
      <w:numFmt w:val="decimal"/>
      <w:lvlText w:val="%3-"/>
      <w:lvlJc w:val="left"/>
      <w:pPr>
        <w:ind w:left="2160" w:hanging="360"/>
      </w:pPr>
      <w:rPr>
        <w:rFonts w:hint="default"/>
      </w:rPr>
    </w:lvl>
    <w:lvl w:ilvl="3">
      <w:start w:val="17"/>
      <w:numFmt w:val="bullet"/>
      <w:lvlText w:val=""/>
      <w:lvlJc w:val="left"/>
      <w:pPr>
        <w:ind w:left="6740" w:hanging="360"/>
      </w:pPr>
      <w:rPr>
        <w:rFonts w:ascii="Wingdings" w:eastAsia="Times New Roman" w:hAnsi="Wingdings" w:cs="Times New Roman"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C00F4E"/>
    <w:multiLevelType w:val="hybridMultilevel"/>
    <w:tmpl w:val="0726A8D2"/>
    <w:lvl w:ilvl="0" w:tplc="FFFFFFFF">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667B10"/>
    <w:multiLevelType w:val="hybridMultilevel"/>
    <w:tmpl w:val="BF3C0A04"/>
    <w:lvl w:ilvl="0" w:tplc="07F8F62E">
      <w:start w:val="5"/>
      <w:numFmt w:val="bullet"/>
      <w:lvlText w:val="-"/>
      <w:lvlJc w:val="left"/>
      <w:pPr>
        <w:ind w:left="720" w:hanging="360"/>
      </w:pPr>
      <w:rPr>
        <w:rFonts w:ascii="Arial" w:eastAsia="Calibri" w:hAnsi="Arial" w:cs="Arial" w:hint="default"/>
      </w:rPr>
    </w:lvl>
    <w:lvl w:ilvl="1" w:tplc="2C1EE248">
      <w:start w:val="5"/>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D33377"/>
    <w:multiLevelType w:val="hybridMultilevel"/>
    <w:tmpl w:val="580656B2"/>
    <w:lvl w:ilvl="0" w:tplc="07F8F62E">
      <w:start w:val="5"/>
      <w:numFmt w:val="bullet"/>
      <w:lvlText w:val="-"/>
      <w:lvlJc w:val="left"/>
      <w:pPr>
        <w:ind w:left="720" w:hanging="360"/>
      </w:pPr>
      <w:rPr>
        <w:rFonts w:ascii="Arial" w:eastAsia="Calibri" w:hAnsi="Arial" w:cs="Arial" w:hint="default"/>
      </w:rPr>
    </w:lvl>
    <w:lvl w:ilvl="1" w:tplc="07F8F62E">
      <w:start w:val="5"/>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4A68DC"/>
    <w:multiLevelType w:val="hybridMultilevel"/>
    <w:tmpl w:val="3D3A2DFE"/>
    <w:lvl w:ilvl="0" w:tplc="07F8F62E">
      <w:start w:val="5"/>
      <w:numFmt w:val="bullet"/>
      <w:lvlText w:val="-"/>
      <w:lvlJc w:val="left"/>
      <w:pPr>
        <w:ind w:left="720" w:hanging="360"/>
      </w:pPr>
      <w:rPr>
        <w:rFonts w:ascii="Arial" w:eastAsia="Calibri" w:hAnsi="Arial" w:cs="Arial" w:hint="default"/>
      </w:rPr>
    </w:lvl>
    <w:lvl w:ilvl="1" w:tplc="07F8F62E">
      <w:start w:val="5"/>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1D68BD"/>
    <w:multiLevelType w:val="hybridMultilevel"/>
    <w:tmpl w:val="D11E13BA"/>
    <w:lvl w:ilvl="0" w:tplc="B4802E20">
      <w:start w:val="5"/>
      <w:numFmt w:val="bullet"/>
      <w:lvlText w:val=""/>
      <w:lvlJc w:val="left"/>
      <w:pPr>
        <w:ind w:left="720" w:hanging="360"/>
      </w:pPr>
      <w:rPr>
        <w:rFonts w:ascii="Wingdings" w:eastAsia="Times New Roman" w:hAnsi="Wingdings" w:cs="Opti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2F2485"/>
    <w:multiLevelType w:val="hybridMultilevel"/>
    <w:tmpl w:val="EE3C30F0"/>
    <w:lvl w:ilvl="0" w:tplc="07F8F62E">
      <w:start w:val="5"/>
      <w:numFmt w:val="bullet"/>
      <w:lvlText w:val="-"/>
      <w:lvlJc w:val="left"/>
      <w:pPr>
        <w:ind w:left="720" w:hanging="360"/>
      </w:pPr>
      <w:rPr>
        <w:rFonts w:ascii="Arial" w:eastAsia="Calibri" w:hAnsi="Arial" w:cs="Arial" w:hint="default"/>
      </w:rPr>
    </w:lvl>
    <w:lvl w:ilvl="1" w:tplc="2C1EE248">
      <w:start w:val="5"/>
      <w:numFmt w:val="bullet"/>
      <w:lvlText w:val="·"/>
      <w:lvlJc w:val="left"/>
      <w:pPr>
        <w:ind w:left="1440" w:hanging="360"/>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6546D8"/>
    <w:multiLevelType w:val="hybridMultilevel"/>
    <w:tmpl w:val="37F878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81A605C"/>
    <w:multiLevelType w:val="hybridMultilevel"/>
    <w:tmpl w:val="DDE41C76"/>
    <w:lvl w:ilvl="0" w:tplc="07F8F62E">
      <w:start w:val="5"/>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0504599"/>
    <w:multiLevelType w:val="singleLevel"/>
    <w:tmpl w:val="7A1CEB8A"/>
    <w:lvl w:ilvl="0">
      <w:start w:val="5"/>
      <w:numFmt w:val="bullet"/>
      <w:lvlText w:val="-"/>
      <w:lvlJc w:val="left"/>
      <w:pPr>
        <w:tabs>
          <w:tab w:val="num" w:pos="644"/>
        </w:tabs>
        <w:ind w:left="644" w:hanging="360"/>
      </w:pPr>
      <w:rPr>
        <w:rFonts w:hint="default"/>
      </w:rPr>
    </w:lvl>
  </w:abstractNum>
  <w:abstractNum w:abstractNumId="30" w15:restartNumberingAfterBreak="0">
    <w:nsid w:val="51FE51F0"/>
    <w:multiLevelType w:val="singleLevel"/>
    <w:tmpl w:val="7772EB22"/>
    <w:lvl w:ilvl="0">
      <w:numFmt w:val="bullet"/>
      <w:lvlText w:val="-"/>
      <w:lvlJc w:val="left"/>
      <w:pPr>
        <w:tabs>
          <w:tab w:val="num" w:pos="360"/>
        </w:tabs>
        <w:ind w:left="360" w:hanging="360"/>
      </w:pPr>
      <w:rPr>
        <w:rFonts w:ascii="Calibri" w:hAnsi="Calibri" w:hint="default"/>
      </w:rPr>
    </w:lvl>
  </w:abstractNum>
  <w:abstractNum w:abstractNumId="31" w15:restartNumberingAfterBreak="0">
    <w:nsid w:val="523D3FD9"/>
    <w:multiLevelType w:val="hybridMultilevel"/>
    <w:tmpl w:val="71B8444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2525C6D"/>
    <w:multiLevelType w:val="hybridMultilevel"/>
    <w:tmpl w:val="F8BAA9F4"/>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2583AC1"/>
    <w:multiLevelType w:val="hybridMultilevel"/>
    <w:tmpl w:val="B69AD8D4"/>
    <w:lvl w:ilvl="0" w:tplc="74DC89AA">
      <w:start w:val="3"/>
      <w:numFmt w:val="bullet"/>
      <w:lvlText w:val="-"/>
      <w:lvlJc w:val="left"/>
      <w:pPr>
        <w:ind w:left="720" w:hanging="360"/>
      </w:pPr>
      <w:rPr>
        <w:rFonts w:ascii="Times New Roman" w:eastAsia="Times New Roman" w:hAnsi="Times New Roman" w:cs="Times New Roman" w:hint="default"/>
        <w:b/>
        <w:color w:val="FF99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28F0E7A"/>
    <w:multiLevelType w:val="hybridMultilevel"/>
    <w:tmpl w:val="DA5EF868"/>
    <w:lvl w:ilvl="0" w:tplc="1610DB70">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9235042"/>
    <w:multiLevelType w:val="hybridMultilevel"/>
    <w:tmpl w:val="9300ED94"/>
    <w:lvl w:ilvl="0" w:tplc="419E99AA">
      <w:start w:val="7"/>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FD00CC"/>
    <w:multiLevelType w:val="multilevel"/>
    <w:tmpl w:val="5F301E72"/>
    <w:lvl w:ilvl="0">
      <w:start w:val="1"/>
      <w:numFmt w:val="decimal"/>
      <w:lvlText w:val="%1)"/>
      <w:lvlJc w:val="left"/>
      <w:pPr>
        <w:tabs>
          <w:tab w:val="num" w:pos="1429"/>
        </w:tabs>
        <w:ind w:left="1429" w:hanging="360"/>
      </w:pPr>
    </w:lvl>
    <w:lvl w:ilvl="1">
      <w:start w:val="1"/>
      <w:numFmt w:val="upperLetter"/>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E8430F9"/>
    <w:multiLevelType w:val="hybridMultilevel"/>
    <w:tmpl w:val="440E43D8"/>
    <w:lvl w:ilvl="0" w:tplc="E954ECFC">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197248D"/>
    <w:multiLevelType w:val="hybridMultilevel"/>
    <w:tmpl w:val="BEDA5B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A951C11"/>
    <w:multiLevelType w:val="multilevel"/>
    <w:tmpl w:val="F54C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2A454B5"/>
    <w:multiLevelType w:val="hybridMultilevel"/>
    <w:tmpl w:val="CB04F356"/>
    <w:lvl w:ilvl="0" w:tplc="07F8F62E">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535B4E"/>
    <w:multiLevelType w:val="multilevel"/>
    <w:tmpl w:val="2DC8CD1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A80F69"/>
    <w:multiLevelType w:val="hybridMultilevel"/>
    <w:tmpl w:val="E4FAD874"/>
    <w:lvl w:ilvl="0" w:tplc="07F8F62E">
      <w:start w:val="5"/>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DF2FB0"/>
    <w:multiLevelType w:val="multilevel"/>
    <w:tmpl w:val="6AA48744"/>
    <w:lvl w:ilvl="0">
      <w:start w:val="1"/>
      <w:numFmt w:val="decimal"/>
      <w:lvlText w:val="%1-"/>
      <w:lvlJc w:val="left"/>
      <w:pPr>
        <w:tabs>
          <w:tab w:val="num" w:pos="1429"/>
        </w:tabs>
        <w:ind w:left="1429" w:hanging="360"/>
      </w:pPr>
      <w:rPr>
        <w:rFonts w:ascii="Arial" w:eastAsia="Times New Roman" w:hAnsi="Arial" w:cs="Arial"/>
      </w:rPr>
    </w:lvl>
    <w:lvl w:ilvl="1">
      <w:start w:val="1"/>
      <w:numFmt w:val="upperLetter"/>
      <w:lvlText w:val="%2-"/>
      <w:lvlJc w:val="left"/>
      <w:pPr>
        <w:ind w:left="1353"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37699339">
    <w:abstractNumId w:val="18"/>
  </w:num>
  <w:num w:numId="2" w16cid:durableId="259945942">
    <w:abstractNumId w:val="12"/>
  </w:num>
  <w:num w:numId="3" w16cid:durableId="1247422402">
    <w:abstractNumId w:val="2"/>
  </w:num>
  <w:num w:numId="4" w16cid:durableId="504055444">
    <w:abstractNumId w:val="13"/>
  </w:num>
  <w:num w:numId="5" w16cid:durableId="625156501">
    <w:abstractNumId w:val="1"/>
  </w:num>
  <w:num w:numId="6" w16cid:durableId="1301111675">
    <w:abstractNumId w:val="26"/>
  </w:num>
  <w:num w:numId="7" w16cid:durableId="640354306">
    <w:abstractNumId w:val="34"/>
  </w:num>
  <w:num w:numId="8" w16cid:durableId="807282709">
    <w:abstractNumId w:val="6"/>
  </w:num>
  <w:num w:numId="9" w16cid:durableId="1332871654">
    <w:abstractNumId w:val="7"/>
  </w:num>
  <w:num w:numId="10" w16cid:durableId="1911454502">
    <w:abstractNumId w:val="22"/>
  </w:num>
  <w:num w:numId="11" w16cid:durableId="2118524602">
    <w:abstractNumId w:val="28"/>
  </w:num>
  <w:num w:numId="12" w16cid:durableId="1191063856">
    <w:abstractNumId w:val="23"/>
  </w:num>
  <w:num w:numId="13" w16cid:durableId="815033180">
    <w:abstractNumId w:val="17"/>
  </w:num>
  <w:num w:numId="14" w16cid:durableId="20472473">
    <w:abstractNumId w:val="24"/>
  </w:num>
  <w:num w:numId="15" w16cid:durableId="1754618163">
    <w:abstractNumId w:val="3"/>
  </w:num>
  <w:num w:numId="16" w16cid:durableId="441075077">
    <w:abstractNumId w:val="37"/>
  </w:num>
  <w:num w:numId="17" w16cid:durableId="1158570504">
    <w:abstractNumId w:val="42"/>
  </w:num>
  <w:num w:numId="18" w16cid:durableId="1544706878">
    <w:abstractNumId w:val="40"/>
  </w:num>
  <w:num w:numId="19" w16cid:durableId="497888894">
    <w:abstractNumId w:val="0"/>
  </w:num>
  <w:num w:numId="20" w16cid:durableId="968052369">
    <w:abstractNumId w:val="31"/>
  </w:num>
  <w:num w:numId="21" w16cid:durableId="804347288">
    <w:abstractNumId w:val="41"/>
  </w:num>
  <w:num w:numId="22" w16cid:durableId="970020270">
    <w:abstractNumId w:val="10"/>
  </w:num>
  <w:num w:numId="23" w16cid:durableId="1324433408">
    <w:abstractNumId w:val="8"/>
  </w:num>
  <w:num w:numId="24" w16cid:durableId="853424671">
    <w:abstractNumId w:val="9"/>
  </w:num>
  <w:num w:numId="25" w16cid:durableId="453256056">
    <w:abstractNumId w:val="39"/>
  </w:num>
  <w:num w:numId="26" w16cid:durableId="2119106808">
    <w:abstractNumId w:val="5"/>
  </w:num>
  <w:num w:numId="27" w16cid:durableId="319428627">
    <w:abstractNumId w:val="4"/>
  </w:num>
  <w:num w:numId="28" w16cid:durableId="620065407">
    <w:abstractNumId w:val="25"/>
  </w:num>
  <w:num w:numId="29" w16cid:durableId="322704484">
    <w:abstractNumId w:val="15"/>
  </w:num>
  <w:num w:numId="30" w16cid:durableId="1863854957">
    <w:abstractNumId w:val="29"/>
  </w:num>
  <w:num w:numId="31" w16cid:durableId="1347755075">
    <w:abstractNumId w:val="20"/>
    <w:lvlOverride w:ilvl="0">
      <w:startOverride w:val="1"/>
    </w:lvlOverride>
    <w:lvlOverride w:ilvl="1"/>
    <w:lvlOverride w:ilvl="2">
      <w:startOverride w:val="6"/>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37450869">
    <w:abstractNumId w:val="14"/>
  </w:num>
  <w:num w:numId="33" w16cid:durableId="1427380000">
    <w:abstractNumId w:val="43"/>
  </w:num>
  <w:num w:numId="34" w16cid:durableId="970672213">
    <w:abstractNumId w:val="32"/>
  </w:num>
  <w:num w:numId="35" w16cid:durableId="187448298">
    <w:abstractNumId w:val="33"/>
  </w:num>
  <w:num w:numId="36" w16cid:durableId="1585645656">
    <w:abstractNumId w:val="35"/>
  </w:num>
  <w:num w:numId="37" w16cid:durableId="755514711">
    <w:abstractNumId w:val="38"/>
  </w:num>
  <w:num w:numId="38" w16cid:durableId="985817353">
    <w:abstractNumId w:val="30"/>
  </w:num>
  <w:num w:numId="39" w16cid:durableId="639723668">
    <w:abstractNumId w:val="21"/>
  </w:num>
  <w:num w:numId="40" w16cid:durableId="848181880">
    <w:abstractNumId w:val="27"/>
  </w:num>
  <w:num w:numId="41" w16cid:durableId="1127117178">
    <w:abstractNumId w:val="11"/>
  </w:num>
  <w:num w:numId="42" w16cid:durableId="1323658518">
    <w:abstractNumId w:val="36"/>
  </w:num>
  <w:num w:numId="43" w16cid:durableId="61684013">
    <w:abstractNumId w:val="16"/>
  </w:num>
  <w:num w:numId="44" w16cid:durableId="56479907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B0C"/>
    <w:rsid w:val="000010F3"/>
    <w:rsid w:val="0001773E"/>
    <w:rsid w:val="0003171A"/>
    <w:rsid w:val="00044BAB"/>
    <w:rsid w:val="00051FFD"/>
    <w:rsid w:val="00054D46"/>
    <w:rsid w:val="00075E4C"/>
    <w:rsid w:val="0008035E"/>
    <w:rsid w:val="00080698"/>
    <w:rsid w:val="00083ECA"/>
    <w:rsid w:val="000853E3"/>
    <w:rsid w:val="00096BA1"/>
    <w:rsid w:val="000B0198"/>
    <w:rsid w:val="000B19EF"/>
    <w:rsid w:val="000B25D2"/>
    <w:rsid w:val="000C5FB7"/>
    <w:rsid w:val="000D7847"/>
    <w:rsid w:val="000E0249"/>
    <w:rsid w:val="000E6364"/>
    <w:rsid w:val="000F2B57"/>
    <w:rsid w:val="000F3426"/>
    <w:rsid w:val="00102600"/>
    <w:rsid w:val="001033DC"/>
    <w:rsid w:val="0010751C"/>
    <w:rsid w:val="00111B08"/>
    <w:rsid w:val="00121414"/>
    <w:rsid w:val="00122DB6"/>
    <w:rsid w:val="00132684"/>
    <w:rsid w:val="0013293A"/>
    <w:rsid w:val="0014782E"/>
    <w:rsid w:val="001648F4"/>
    <w:rsid w:val="001711AE"/>
    <w:rsid w:val="00173F92"/>
    <w:rsid w:val="001777B4"/>
    <w:rsid w:val="00183910"/>
    <w:rsid w:val="001A7768"/>
    <w:rsid w:val="001C3E6D"/>
    <w:rsid w:val="001C42C6"/>
    <w:rsid w:val="001C57C0"/>
    <w:rsid w:val="001C7A08"/>
    <w:rsid w:val="001E0C8C"/>
    <w:rsid w:val="001E462A"/>
    <w:rsid w:val="001F189B"/>
    <w:rsid w:val="001F3FD6"/>
    <w:rsid w:val="0020287D"/>
    <w:rsid w:val="0020462F"/>
    <w:rsid w:val="00215439"/>
    <w:rsid w:val="00225C50"/>
    <w:rsid w:val="00227156"/>
    <w:rsid w:val="00230E1C"/>
    <w:rsid w:val="00241CD6"/>
    <w:rsid w:val="00242674"/>
    <w:rsid w:val="00243AF8"/>
    <w:rsid w:val="002513FF"/>
    <w:rsid w:val="0027084D"/>
    <w:rsid w:val="00272F13"/>
    <w:rsid w:val="00281A74"/>
    <w:rsid w:val="002921D7"/>
    <w:rsid w:val="0029582F"/>
    <w:rsid w:val="002A0468"/>
    <w:rsid w:val="002B4EFB"/>
    <w:rsid w:val="002F3671"/>
    <w:rsid w:val="00304F41"/>
    <w:rsid w:val="00314069"/>
    <w:rsid w:val="00315ABA"/>
    <w:rsid w:val="003160EB"/>
    <w:rsid w:val="00324541"/>
    <w:rsid w:val="003312B9"/>
    <w:rsid w:val="003330BB"/>
    <w:rsid w:val="003360BD"/>
    <w:rsid w:val="003420CF"/>
    <w:rsid w:val="00342FD3"/>
    <w:rsid w:val="003578F4"/>
    <w:rsid w:val="003623ED"/>
    <w:rsid w:val="00366E1D"/>
    <w:rsid w:val="00372BC2"/>
    <w:rsid w:val="00377E65"/>
    <w:rsid w:val="00386220"/>
    <w:rsid w:val="003914C5"/>
    <w:rsid w:val="003A1F1E"/>
    <w:rsid w:val="003B00E8"/>
    <w:rsid w:val="003B4023"/>
    <w:rsid w:val="003C6882"/>
    <w:rsid w:val="003D00C6"/>
    <w:rsid w:val="003D4882"/>
    <w:rsid w:val="003D4B64"/>
    <w:rsid w:val="003D4DCD"/>
    <w:rsid w:val="003E3659"/>
    <w:rsid w:val="003F1A92"/>
    <w:rsid w:val="0042018C"/>
    <w:rsid w:val="00421FBF"/>
    <w:rsid w:val="004272E8"/>
    <w:rsid w:val="004302A3"/>
    <w:rsid w:val="0043151C"/>
    <w:rsid w:val="0043367D"/>
    <w:rsid w:val="004659A5"/>
    <w:rsid w:val="0047328A"/>
    <w:rsid w:val="00482EDF"/>
    <w:rsid w:val="004B57DC"/>
    <w:rsid w:val="004C3EE5"/>
    <w:rsid w:val="004D28C5"/>
    <w:rsid w:val="004D29C7"/>
    <w:rsid w:val="004F190B"/>
    <w:rsid w:val="005113E4"/>
    <w:rsid w:val="00515AE6"/>
    <w:rsid w:val="005217B0"/>
    <w:rsid w:val="005329E8"/>
    <w:rsid w:val="00534CA4"/>
    <w:rsid w:val="00537CDD"/>
    <w:rsid w:val="00543A6D"/>
    <w:rsid w:val="00543AD4"/>
    <w:rsid w:val="00545128"/>
    <w:rsid w:val="00547D27"/>
    <w:rsid w:val="00551815"/>
    <w:rsid w:val="005554AA"/>
    <w:rsid w:val="005561B8"/>
    <w:rsid w:val="005564DA"/>
    <w:rsid w:val="005566B4"/>
    <w:rsid w:val="00561D86"/>
    <w:rsid w:val="00576CA2"/>
    <w:rsid w:val="005827C3"/>
    <w:rsid w:val="00590172"/>
    <w:rsid w:val="0059311F"/>
    <w:rsid w:val="005A211B"/>
    <w:rsid w:val="005A42F9"/>
    <w:rsid w:val="005A6CEE"/>
    <w:rsid w:val="005B4DCA"/>
    <w:rsid w:val="005B53D2"/>
    <w:rsid w:val="005C1205"/>
    <w:rsid w:val="005D080D"/>
    <w:rsid w:val="005D3F4F"/>
    <w:rsid w:val="005D46E1"/>
    <w:rsid w:val="005E4CDD"/>
    <w:rsid w:val="005E5070"/>
    <w:rsid w:val="005E5149"/>
    <w:rsid w:val="005F7EC8"/>
    <w:rsid w:val="00623D29"/>
    <w:rsid w:val="00625997"/>
    <w:rsid w:val="006304BB"/>
    <w:rsid w:val="006611FC"/>
    <w:rsid w:val="00663477"/>
    <w:rsid w:val="006664F6"/>
    <w:rsid w:val="00687217"/>
    <w:rsid w:val="006A1608"/>
    <w:rsid w:val="006A2AA2"/>
    <w:rsid w:val="006A3D6C"/>
    <w:rsid w:val="006B122C"/>
    <w:rsid w:val="006C0436"/>
    <w:rsid w:val="006D102B"/>
    <w:rsid w:val="006D6143"/>
    <w:rsid w:val="006E02CD"/>
    <w:rsid w:val="006F0B89"/>
    <w:rsid w:val="006F0E48"/>
    <w:rsid w:val="006F3BC8"/>
    <w:rsid w:val="006F7DFE"/>
    <w:rsid w:val="00703D25"/>
    <w:rsid w:val="00705213"/>
    <w:rsid w:val="007169F5"/>
    <w:rsid w:val="0072112D"/>
    <w:rsid w:val="00721F8F"/>
    <w:rsid w:val="007576C8"/>
    <w:rsid w:val="00761364"/>
    <w:rsid w:val="00764513"/>
    <w:rsid w:val="007909BF"/>
    <w:rsid w:val="0079496A"/>
    <w:rsid w:val="007D488A"/>
    <w:rsid w:val="007E3FC1"/>
    <w:rsid w:val="007F1414"/>
    <w:rsid w:val="007F49B2"/>
    <w:rsid w:val="007F72F2"/>
    <w:rsid w:val="00813DFB"/>
    <w:rsid w:val="008175E4"/>
    <w:rsid w:val="00820086"/>
    <w:rsid w:val="008268D4"/>
    <w:rsid w:val="00827D54"/>
    <w:rsid w:val="00842B0E"/>
    <w:rsid w:val="0086126D"/>
    <w:rsid w:val="00895591"/>
    <w:rsid w:val="008A3DA5"/>
    <w:rsid w:val="008A7BE7"/>
    <w:rsid w:val="008B2992"/>
    <w:rsid w:val="008C38A2"/>
    <w:rsid w:val="008F1AE4"/>
    <w:rsid w:val="008F243C"/>
    <w:rsid w:val="008F77F6"/>
    <w:rsid w:val="009021C0"/>
    <w:rsid w:val="00916580"/>
    <w:rsid w:val="0094355B"/>
    <w:rsid w:val="0094466A"/>
    <w:rsid w:val="00954602"/>
    <w:rsid w:val="0095468D"/>
    <w:rsid w:val="00983028"/>
    <w:rsid w:val="00983448"/>
    <w:rsid w:val="00985483"/>
    <w:rsid w:val="009B44DF"/>
    <w:rsid w:val="009C7C08"/>
    <w:rsid w:val="009E09C8"/>
    <w:rsid w:val="009E2C8F"/>
    <w:rsid w:val="009E6F6D"/>
    <w:rsid w:val="00A06533"/>
    <w:rsid w:val="00A15BF8"/>
    <w:rsid w:val="00A267E4"/>
    <w:rsid w:val="00A3180D"/>
    <w:rsid w:val="00A329E7"/>
    <w:rsid w:val="00A4052E"/>
    <w:rsid w:val="00A46AC8"/>
    <w:rsid w:val="00A62F1A"/>
    <w:rsid w:val="00A77F91"/>
    <w:rsid w:val="00A939DB"/>
    <w:rsid w:val="00A9488C"/>
    <w:rsid w:val="00AA2707"/>
    <w:rsid w:val="00AC03D9"/>
    <w:rsid w:val="00AC2A61"/>
    <w:rsid w:val="00AD0971"/>
    <w:rsid w:val="00AD584A"/>
    <w:rsid w:val="00AE581D"/>
    <w:rsid w:val="00AE583E"/>
    <w:rsid w:val="00B14E26"/>
    <w:rsid w:val="00B16C06"/>
    <w:rsid w:val="00B25F22"/>
    <w:rsid w:val="00B3090E"/>
    <w:rsid w:val="00B4237A"/>
    <w:rsid w:val="00B52160"/>
    <w:rsid w:val="00B5445C"/>
    <w:rsid w:val="00B5617C"/>
    <w:rsid w:val="00B70C5B"/>
    <w:rsid w:val="00B75286"/>
    <w:rsid w:val="00B75D13"/>
    <w:rsid w:val="00B76A0E"/>
    <w:rsid w:val="00B80B39"/>
    <w:rsid w:val="00B864C1"/>
    <w:rsid w:val="00B865D5"/>
    <w:rsid w:val="00B91109"/>
    <w:rsid w:val="00BC6D43"/>
    <w:rsid w:val="00BD1375"/>
    <w:rsid w:val="00BD18FA"/>
    <w:rsid w:val="00BE24D1"/>
    <w:rsid w:val="00BF2412"/>
    <w:rsid w:val="00BF288B"/>
    <w:rsid w:val="00C01EDB"/>
    <w:rsid w:val="00C14615"/>
    <w:rsid w:val="00C206AE"/>
    <w:rsid w:val="00C36E36"/>
    <w:rsid w:val="00C40746"/>
    <w:rsid w:val="00C41A7E"/>
    <w:rsid w:val="00C45CA4"/>
    <w:rsid w:val="00C4771F"/>
    <w:rsid w:val="00C47F1B"/>
    <w:rsid w:val="00C658F6"/>
    <w:rsid w:val="00C72C1B"/>
    <w:rsid w:val="00C73976"/>
    <w:rsid w:val="00C7649E"/>
    <w:rsid w:val="00C837AB"/>
    <w:rsid w:val="00C90A18"/>
    <w:rsid w:val="00C96063"/>
    <w:rsid w:val="00C96B1D"/>
    <w:rsid w:val="00CA2065"/>
    <w:rsid w:val="00CC0662"/>
    <w:rsid w:val="00CC2913"/>
    <w:rsid w:val="00CC4A24"/>
    <w:rsid w:val="00CC6EE6"/>
    <w:rsid w:val="00CD1098"/>
    <w:rsid w:val="00CE3719"/>
    <w:rsid w:val="00D04BD9"/>
    <w:rsid w:val="00D134C8"/>
    <w:rsid w:val="00D24774"/>
    <w:rsid w:val="00D26364"/>
    <w:rsid w:val="00D31243"/>
    <w:rsid w:val="00D32677"/>
    <w:rsid w:val="00D33DE9"/>
    <w:rsid w:val="00D44F65"/>
    <w:rsid w:val="00D4627D"/>
    <w:rsid w:val="00D50344"/>
    <w:rsid w:val="00D51F54"/>
    <w:rsid w:val="00D56AA7"/>
    <w:rsid w:val="00D70DF5"/>
    <w:rsid w:val="00D77E47"/>
    <w:rsid w:val="00D826DE"/>
    <w:rsid w:val="00DC28A5"/>
    <w:rsid w:val="00DD60EB"/>
    <w:rsid w:val="00DD678B"/>
    <w:rsid w:val="00DD6BFA"/>
    <w:rsid w:val="00DF1498"/>
    <w:rsid w:val="00E06E5D"/>
    <w:rsid w:val="00E165A6"/>
    <w:rsid w:val="00E168D7"/>
    <w:rsid w:val="00E1719D"/>
    <w:rsid w:val="00E22975"/>
    <w:rsid w:val="00E436BE"/>
    <w:rsid w:val="00E64910"/>
    <w:rsid w:val="00E75B7E"/>
    <w:rsid w:val="00E838E8"/>
    <w:rsid w:val="00E87B12"/>
    <w:rsid w:val="00E902BE"/>
    <w:rsid w:val="00E90AB7"/>
    <w:rsid w:val="00E961FA"/>
    <w:rsid w:val="00EA5FA2"/>
    <w:rsid w:val="00EA7F76"/>
    <w:rsid w:val="00EC6F02"/>
    <w:rsid w:val="00ED5B55"/>
    <w:rsid w:val="00EE309A"/>
    <w:rsid w:val="00EE441F"/>
    <w:rsid w:val="00EF22F8"/>
    <w:rsid w:val="00EF3368"/>
    <w:rsid w:val="00EF55BE"/>
    <w:rsid w:val="00F013C7"/>
    <w:rsid w:val="00F05632"/>
    <w:rsid w:val="00F05E4A"/>
    <w:rsid w:val="00F06865"/>
    <w:rsid w:val="00F1194C"/>
    <w:rsid w:val="00F243F8"/>
    <w:rsid w:val="00F30B0C"/>
    <w:rsid w:val="00F337FF"/>
    <w:rsid w:val="00F37C5A"/>
    <w:rsid w:val="00F4242A"/>
    <w:rsid w:val="00F60366"/>
    <w:rsid w:val="00F66CD9"/>
    <w:rsid w:val="00F75800"/>
    <w:rsid w:val="00F90A76"/>
    <w:rsid w:val="00F967EF"/>
    <w:rsid w:val="00FA3262"/>
    <w:rsid w:val="00FA62E9"/>
    <w:rsid w:val="00FB0379"/>
    <w:rsid w:val="00FB0CD4"/>
    <w:rsid w:val="00FB317C"/>
    <w:rsid w:val="00FB3285"/>
    <w:rsid w:val="00FC059E"/>
    <w:rsid w:val="00FD7C0C"/>
    <w:rsid w:val="00FE4240"/>
    <w:rsid w:val="00FE6EDF"/>
    <w:rsid w:val="00FF7C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0135DF8"/>
  <w15:docId w15:val="{30E9E029-A481-41CA-9C0B-2B421C243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2F8"/>
    <w:pPr>
      <w:jc w:val="both"/>
    </w:pPr>
    <w:rPr>
      <w:rFonts w:ascii="Arial" w:hAnsi="Arial" w:cs="Arial"/>
      <w:lang w:eastAsia="en-US"/>
    </w:rPr>
  </w:style>
  <w:style w:type="paragraph" w:styleId="Titre1">
    <w:name w:val="heading 1"/>
    <w:basedOn w:val="Normal"/>
    <w:next w:val="Normal"/>
    <w:link w:val="Titre1Car"/>
    <w:uiPriority w:val="9"/>
    <w:qFormat/>
    <w:rsid w:val="00D70DF5"/>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semiHidden/>
    <w:unhideWhenUsed/>
    <w:qFormat/>
    <w:rsid w:val="00D70DF5"/>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D70DF5"/>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unhideWhenUsed/>
    <w:qFormat/>
    <w:rsid w:val="00FD7C0C"/>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3D00C6"/>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BC6D43"/>
    <w:pPr>
      <w:ind w:left="708"/>
    </w:pPr>
  </w:style>
  <w:style w:type="paragraph" w:styleId="En-tte">
    <w:name w:val="header"/>
    <w:aliases w:val="En-tête1,E.e,En-tête tbo,En-tête11,E.e1,normal3,En-tête SQ,head,En-tête Portrait,Header_En tete"/>
    <w:basedOn w:val="Normal"/>
    <w:link w:val="En-tteCar"/>
    <w:uiPriority w:val="99"/>
    <w:unhideWhenUsed/>
    <w:rsid w:val="00C96063"/>
    <w:pPr>
      <w:tabs>
        <w:tab w:val="center" w:pos="4536"/>
        <w:tab w:val="right" w:pos="9072"/>
      </w:tabs>
    </w:pPr>
  </w:style>
  <w:style w:type="character" w:customStyle="1" w:styleId="En-tteCar">
    <w:name w:val="En-tête Car"/>
    <w:aliases w:val="En-tête1 Car,E.e Car,En-tête tbo Car,En-tête11 Car,E.e1 Car,normal3 Car,En-tête SQ Car,head Car,En-tête Portrait Car,Header_En tete Car"/>
    <w:link w:val="En-tte"/>
    <w:rsid w:val="00C96063"/>
    <w:rPr>
      <w:sz w:val="22"/>
      <w:szCs w:val="22"/>
      <w:lang w:eastAsia="en-US"/>
    </w:rPr>
  </w:style>
  <w:style w:type="paragraph" w:styleId="Pieddepage">
    <w:name w:val="footer"/>
    <w:basedOn w:val="Normal"/>
    <w:link w:val="PieddepageCar"/>
    <w:uiPriority w:val="99"/>
    <w:unhideWhenUsed/>
    <w:rsid w:val="00C96063"/>
    <w:pPr>
      <w:tabs>
        <w:tab w:val="center" w:pos="4536"/>
        <w:tab w:val="right" w:pos="9072"/>
      </w:tabs>
    </w:pPr>
  </w:style>
  <w:style w:type="character" w:customStyle="1" w:styleId="PieddepageCar">
    <w:name w:val="Pied de page Car"/>
    <w:link w:val="Pieddepage"/>
    <w:uiPriority w:val="99"/>
    <w:rsid w:val="00C96063"/>
    <w:rPr>
      <w:sz w:val="22"/>
      <w:szCs w:val="22"/>
      <w:lang w:eastAsia="en-US"/>
    </w:rPr>
  </w:style>
  <w:style w:type="paragraph" w:customStyle="1" w:styleId="T1">
    <w:name w:val="T1"/>
    <w:basedOn w:val="Normal"/>
    <w:link w:val="T1Car"/>
    <w:qFormat/>
    <w:rsid w:val="0047328A"/>
    <w:rPr>
      <w:b/>
    </w:rPr>
  </w:style>
  <w:style w:type="paragraph" w:customStyle="1" w:styleId="T2">
    <w:name w:val="T2"/>
    <w:basedOn w:val="Normal"/>
    <w:link w:val="T2Car"/>
    <w:qFormat/>
    <w:rsid w:val="0047328A"/>
    <w:rPr>
      <w:b/>
    </w:rPr>
  </w:style>
  <w:style w:type="character" w:customStyle="1" w:styleId="T1Car">
    <w:name w:val="T1 Car"/>
    <w:link w:val="T1"/>
    <w:rsid w:val="0047328A"/>
    <w:rPr>
      <w:rFonts w:ascii="Arial" w:hAnsi="Arial" w:cs="Arial"/>
      <w:b/>
      <w:lang w:eastAsia="en-US"/>
    </w:rPr>
  </w:style>
  <w:style w:type="table" w:styleId="Grilledutableau">
    <w:name w:val="Table Grid"/>
    <w:basedOn w:val="TableauNormal"/>
    <w:uiPriority w:val="59"/>
    <w:rsid w:val="00A318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2Car">
    <w:name w:val="T2 Car"/>
    <w:link w:val="T2"/>
    <w:rsid w:val="0047328A"/>
    <w:rPr>
      <w:rFonts w:ascii="Arial" w:hAnsi="Arial" w:cs="Arial"/>
      <w:b/>
      <w:lang w:eastAsia="en-US"/>
    </w:rPr>
  </w:style>
  <w:style w:type="character" w:customStyle="1" w:styleId="Titre1Car">
    <w:name w:val="Titre 1 Car"/>
    <w:link w:val="Titre1"/>
    <w:uiPriority w:val="9"/>
    <w:rsid w:val="00D70DF5"/>
    <w:rPr>
      <w:rFonts w:ascii="Cambria" w:eastAsia="Times New Roman" w:hAnsi="Cambria" w:cs="Times New Roman"/>
      <w:b/>
      <w:bCs/>
      <w:kern w:val="32"/>
      <w:sz w:val="32"/>
      <w:szCs w:val="32"/>
      <w:lang w:eastAsia="en-US"/>
    </w:rPr>
  </w:style>
  <w:style w:type="character" w:customStyle="1" w:styleId="Titre2Car">
    <w:name w:val="Titre 2 Car"/>
    <w:link w:val="Titre2"/>
    <w:uiPriority w:val="9"/>
    <w:semiHidden/>
    <w:rsid w:val="00D70DF5"/>
    <w:rPr>
      <w:rFonts w:ascii="Cambria" w:eastAsia="Times New Roman" w:hAnsi="Cambria" w:cs="Times New Roman"/>
      <w:b/>
      <w:bCs/>
      <w:i/>
      <w:iCs/>
      <w:sz w:val="28"/>
      <w:szCs w:val="28"/>
      <w:lang w:eastAsia="en-US"/>
    </w:rPr>
  </w:style>
  <w:style w:type="character" w:customStyle="1" w:styleId="Titre3Car">
    <w:name w:val="Titre 3 Car"/>
    <w:link w:val="Titre3"/>
    <w:uiPriority w:val="9"/>
    <w:rsid w:val="00D70DF5"/>
    <w:rPr>
      <w:rFonts w:ascii="Cambria" w:eastAsia="Times New Roman" w:hAnsi="Cambria" w:cs="Times New Roman"/>
      <w:b/>
      <w:bCs/>
      <w:sz w:val="26"/>
      <w:szCs w:val="26"/>
      <w:lang w:eastAsia="en-US"/>
    </w:rPr>
  </w:style>
  <w:style w:type="paragraph" w:styleId="TM1">
    <w:name w:val="toc 1"/>
    <w:basedOn w:val="Normal"/>
    <w:next w:val="Normal"/>
    <w:autoRedefine/>
    <w:uiPriority w:val="39"/>
    <w:unhideWhenUsed/>
    <w:rsid w:val="005E4CDD"/>
    <w:pPr>
      <w:tabs>
        <w:tab w:val="right" w:leader="dot" w:pos="9060"/>
      </w:tabs>
      <w:spacing w:before="120" w:after="120"/>
    </w:pPr>
    <w:rPr>
      <w:rFonts w:cs="Calibri"/>
      <w:b/>
      <w:bCs/>
      <w:caps/>
    </w:rPr>
  </w:style>
  <w:style w:type="paragraph" w:styleId="TM2">
    <w:name w:val="toc 2"/>
    <w:basedOn w:val="Normal"/>
    <w:next w:val="Normal"/>
    <w:autoRedefine/>
    <w:uiPriority w:val="39"/>
    <w:unhideWhenUsed/>
    <w:rsid w:val="005E4CDD"/>
    <w:pPr>
      <w:tabs>
        <w:tab w:val="right" w:leader="dot" w:pos="9060"/>
      </w:tabs>
      <w:ind w:left="220"/>
    </w:pPr>
    <w:rPr>
      <w:rFonts w:asciiTheme="minorHAnsi" w:hAnsiTheme="minorHAnsi" w:cs="Calibri"/>
      <w:smallCaps/>
      <w:noProof/>
      <w:sz w:val="18"/>
      <w:szCs w:val="18"/>
    </w:rPr>
  </w:style>
  <w:style w:type="paragraph" w:styleId="TM3">
    <w:name w:val="toc 3"/>
    <w:basedOn w:val="Normal"/>
    <w:next w:val="Normal"/>
    <w:autoRedefine/>
    <w:uiPriority w:val="39"/>
    <w:unhideWhenUsed/>
    <w:rsid w:val="00D70DF5"/>
    <w:pPr>
      <w:ind w:left="440"/>
    </w:pPr>
    <w:rPr>
      <w:rFonts w:cs="Calibri"/>
      <w:i/>
      <w:iCs/>
    </w:rPr>
  </w:style>
  <w:style w:type="paragraph" w:styleId="TM4">
    <w:name w:val="toc 4"/>
    <w:basedOn w:val="Normal"/>
    <w:next w:val="Normal"/>
    <w:autoRedefine/>
    <w:uiPriority w:val="39"/>
    <w:unhideWhenUsed/>
    <w:rsid w:val="00D70DF5"/>
    <w:pPr>
      <w:ind w:left="660"/>
    </w:pPr>
    <w:rPr>
      <w:rFonts w:cs="Calibri"/>
      <w:sz w:val="18"/>
      <w:szCs w:val="18"/>
    </w:rPr>
  </w:style>
  <w:style w:type="paragraph" w:styleId="TM5">
    <w:name w:val="toc 5"/>
    <w:basedOn w:val="Normal"/>
    <w:next w:val="Normal"/>
    <w:autoRedefine/>
    <w:uiPriority w:val="39"/>
    <w:unhideWhenUsed/>
    <w:rsid w:val="00D70DF5"/>
    <w:pPr>
      <w:ind w:left="880"/>
    </w:pPr>
    <w:rPr>
      <w:rFonts w:cs="Calibri"/>
      <w:sz w:val="18"/>
      <w:szCs w:val="18"/>
    </w:rPr>
  </w:style>
  <w:style w:type="paragraph" w:styleId="TM6">
    <w:name w:val="toc 6"/>
    <w:basedOn w:val="Normal"/>
    <w:next w:val="Normal"/>
    <w:autoRedefine/>
    <w:uiPriority w:val="39"/>
    <w:unhideWhenUsed/>
    <w:rsid w:val="00D70DF5"/>
    <w:pPr>
      <w:ind w:left="1100"/>
    </w:pPr>
    <w:rPr>
      <w:rFonts w:cs="Calibri"/>
      <w:sz w:val="18"/>
      <w:szCs w:val="18"/>
    </w:rPr>
  </w:style>
  <w:style w:type="paragraph" w:styleId="TM7">
    <w:name w:val="toc 7"/>
    <w:basedOn w:val="Normal"/>
    <w:next w:val="Normal"/>
    <w:autoRedefine/>
    <w:uiPriority w:val="39"/>
    <w:unhideWhenUsed/>
    <w:rsid w:val="00D70DF5"/>
    <w:pPr>
      <w:ind w:left="1320"/>
    </w:pPr>
    <w:rPr>
      <w:rFonts w:cs="Calibri"/>
      <w:sz w:val="18"/>
      <w:szCs w:val="18"/>
    </w:rPr>
  </w:style>
  <w:style w:type="paragraph" w:styleId="TM8">
    <w:name w:val="toc 8"/>
    <w:basedOn w:val="Normal"/>
    <w:next w:val="Normal"/>
    <w:autoRedefine/>
    <w:uiPriority w:val="39"/>
    <w:unhideWhenUsed/>
    <w:rsid w:val="00D70DF5"/>
    <w:pPr>
      <w:ind w:left="1540"/>
    </w:pPr>
    <w:rPr>
      <w:rFonts w:cs="Calibri"/>
      <w:sz w:val="18"/>
      <w:szCs w:val="18"/>
    </w:rPr>
  </w:style>
  <w:style w:type="paragraph" w:styleId="TM9">
    <w:name w:val="toc 9"/>
    <w:basedOn w:val="Normal"/>
    <w:next w:val="Normal"/>
    <w:autoRedefine/>
    <w:uiPriority w:val="39"/>
    <w:unhideWhenUsed/>
    <w:rsid w:val="00D70DF5"/>
    <w:pPr>
      <w:ind w:left="1760"/>
    </w:pPr>
    <w:rPr>
      <w:rFonts w:cs="Calibri"/>
      <w:sz w:val="18"/>
      <w:szCs w:val="18"/>
    </w:rPr>
  </w:style>
  <w:style w:type="paragraph" w:styleId="Textedebulles">
    <w:name w:val="Balloon Text"/>
    <w:basedOn w:val="Normal"/>
    <w:link w:val="TextedebullesCar"/>
    <w:uiPriority w:val="99"/>
    <w:semiHidden/>
    <w:unhideWhenUsed/>
    <w:rsid w:val="00D70DF5"/>
    <w:rPr>
      <w:rFonts w:ascii="Tahoma" w:hAnsi="Tahoma" w:cs="Tahoma"/>
      <w:sz w:val="16"/>
      <w:szCs w:val="16"/>
    </w:rPr>
  </w:style>
  <w:style w:type="character" w:customStyle="1" w:styleId="TextedebullesCar">
    <w:name w:val="Texte de bulles Car"/>
    <w:link w:val="Textedebulles"/>
    <w:uiPriority w:val="99"/>
    <w:semiHidden/>
    <w:rsid w:val="00D70DF5"/>
    <w:rPr>
      <w:rFonts w:ascii="Tahoma" w:hAnsi="Tahoma" w:cs="Tahoma"/>
      <w:sz w:val="16"/>
      <w:szCs w:val="16"/>
      <w:lang w:eastAsia="en-US"/>
    </w:rPr>
  </w:style>
  <w:style w:type="paragraph" w:styleId="NormalWeb">
    <w:name w:val="Normal (Web)"/>
    <w:basedOn w:val="Normal"/>
    <w:uiPriority w:val="99"/>
    <w:unhideWhenUsed/>
    <w:rsid w:val="00703D25"/>
    <w:pPr>
      <w:spacing w:before="100" w:beforeAutospacing="1" w:after="100" w:afterAutospacing="1"/>
    </w:pPr>
    <w:rPr>
      <w:rFonts w:ascii="Times New Roman" w:eastAsia="Times New Roman" w:hAnsi="Times New Roman"/>
      <w:sz w:val="24"/>
      <w:szCs w:val="24"/>
      <w:lang w:eastAsia="fr-FR"/>
    </w:rPr>
  </w:style>
  <w:style w:type="character" w:styleId="lev">
    <w:name w:val="Strong"/>
    <w:uiPriority w:val="22"/>
    <w:qFormat/>
    <w:rsid w:val="005C1205"/>
    <w:rPr>
      <w:b/>
      <w:bCs/>
    </w:rPr>
  </w:style>
  <w:style w:type="character" w:styleId="Lienhypertexte">
    <w:name w:val="Hyperlink"/>
    <w:uiPriority w:val="99"/>
    <w:unhideWhenUsed/>
    <w:rsid w:val="005C1205"/>
    <w:rPr>
      <w:color w:val="0000FF"/>
      <w:u w:val="single"/>
    </w:rPr>
  </w:style>
  <w:style w:type="paragraph" w:customStyle="1" w:styleId="Corpsdetexte21">
    <w:name w:val="Corps de texte 21"/>
    <w:basedOn w:val="Normal"/>
    <w:rsid w:val="00813DFB"/>
    <w:pPr>
      <w:tabs>
        <w:tab w:val="left" w:pos="1134"/>
        <w:tab w:val="left" w:pos="6237"/>
      </w:tabs>
    </w:pPr>
    <w:rPr>
      <w:rFonts w:ascii="Times New Roman" w:eastAsia="Times New Roman" w:hAnsi="Times New Roman" w:cs="Optima"/>
      <w:sz w:val="24"/>
      <w:lang w:eastAsia="fr-FR"/>
    </w:rPr>
  </w:style>
  <w:style w:type="character" w:customStyle="1" w:styleId="Mentionnonrsolue1">
    <w:name w:val="Mention non résolue1"/>
    <w:basedOn w:val="Policepardfaut"/>
    <w:uiPriority w:val="99"/>
    <w:semiHidden/>
    <w:unhideWhenUsed/>
    <w:rsid w:val="00F1194C"/>
    <w:rPr>
      <w:color w:val="808080"/>
      <w:shd w:val="clear" w:color="auto" w:fill="E6E6E6"/>
    </w:rPr>
  </w:style>
  <w:style w:type="character" w:customStyle="1" w:styleId="ParagraphedelisteCar">
    <w:name w:val="Paragraphe de liste Car"/>
    <w:basedOn w:val="Policepardfaut"/>
    <w:link w:val="Paragraphedeliste"/>
    <w:uiPriority w:val="34"/>
    <w:rsid w:val="009B44DF"/>
    <w:rPr>
      <w:sz w:val="22"/>
      <w:szCs w:val="22"/>
      <w:lang w:eastAsia="en-US"/>
    </w:rPr>
  </w:style>
  <w:style w:type="character" w:customStyle="1" w:styleId="Titre5Car">
    <w:name w:val="Titre 5 Car"/>
    <w:basedOn w:val="Policepardfaut"/>
    <w:link w:val="Titre5"/>
    <w:uiPriority w:val="9"/>
    <w:rsid w:val="003D00C6"/>
    <w:rPr>
      <w:rFonts w:asciiTheme="majorHAnsi" w:eastAsiaTheme="majorEastAsia" w:hAnsiTheme="majorHAnsi" w:cstheme="majorBidi"/>
      <w:color w:val="243F60" w:themeColor="accent1" w:themeShade="7F"/>
      <w:sz w:val="22"/>
      <w:szCs w:val="22"/>
      <w:lang w:eastAsia="en-US"/>
    </w:rPr>
  </w:style>
  <w:style w:type="paragraph" w:styleId="Corpsdetexte2">
    <w:name w:val="Body Text 2"/>
    <w:basedOn w:val="Normal"/>
    <w:link w:val="Corpsdetexte2Car"/>
    <w:semiHidden/>
    <w:rsid w:val="003D00C6"/>
    <w:pPr>
      <w:widowControl w:val="0"/>
    </w:pPr>
    <w:rPr>
      <w:rFonts w:ascii="Arial Narrow" w:eastAsia="Times New Roman" w:hAnsi="Arial Narrow"/>
      <w:lang w:eastAsia="fr-FR"/>
    </w:rPr>
  </w:style>
  <w:style w:type="character" w:customStyle="1" w:styleId="Corpsdetexte2Car">
    <w:name w:val="Corps de texte 2 Car"/>
    <w:basedOn w:val="Policepardfaut"/>
    <w:link w:val="Corpsdetexte2"/>
    <w:semiHidden/>
    <w:rsid w:val="003D00C6"/>
    <w:rPr>
      <w:rFonts w:ascii="Arial Narrow" w:eastAsia="Times New Roman" w:hAnsi="Arial Narrow" w:cs="Arial"/>
    </w:rPr>
  </w:style>
  <w:style w:type="paragraph" w:styleId="Corpsdetexte3">
    <w:name w:val="Body Text 3"/>
    <w:basedOn w:val="Normal"/>
    <w:link w:val="Corpsdetexte3Car"/>
    <w:uiPriority w:val="99"/>
    <w:unhideWhenUsed/>
    <w:rsid w:val="00F05632"/>
    <w:pPr>
      <w:spacing w:after="120"/>
    </w:pPr>
    <w:rPr>
      <w:sz w:val="16"/>
      <w:szCs w:val="16"/>
    </w:rPr>
  </w:style>
  <w:style w:type="character" w:customStyle="1" w:styleId="Corpsdetexte3Car">
    <w:name w:val="Corps de texte 3 Car"/>
    <w:basedOn w:val="Policepardfaut"/>
    <w:link w:val="Corpsdetexte3"/>
    <w:uiPriority w:val="99"/>
    <w:rsid w:val="00F05632"/>
    <w:rPr>
      <w:sz w:val="16"/>
      <w:szCs w:val="16"/>
      <w:lang w:eastAsia="en-US"/>
    </w:rPr>
  </w:style>
  <w:style w:type="character" w:customStyle="1" w:styleId="sous-titre">
    <w:name w:val="sous-titre"/>
    <w:basedOn w:val="Policepardfaut"/>
    <w:rsid w:val="00EC6F02"/>
  </w:style>
  <w:style w:type="character" w:customStyle="1" w:styleId="Titre4Car">
    <w:name w:val="Titre 4 Car"/>
    <w:basedOn w:val="Policepardfaut"/>
    <w:link w:val="Titre4"/>
    <w:uiPriority w:val="9"/>
    <w:rsid w:val="00FD7C0C"/>
    <w:rPr>
      <w:rFonts w:asciiTheme="majorHAnsi" w:eastAsiaTheme="majorEastAsia" w:hAnsiTheme="majorHAnsi" w:cstheme="majorBidi"/>
      <w:b/>
      <w:bCs/>
      <w:i/>
      <w:iCs/>
      <w:color w:val="4F81BD" w:themeColor="accent1"/>
      <w:sz w:val="22"/>
      <w:szCs w:val="22"/>
      <w:lang w:eastAsia="en-US"/>
    </w:rPr>
  </w:style>
  <w:style w:type="character" w:customStyle="1" w:styleId="source">
    <w:name w:val="source"/>
    <w:basedOn w:val="Policepardfaut"/>
    <w:rsid w:val="00FD7C0C"/>
  </w:style>
  <w:style w:type="character" w:customStyle="1" w:styleId="contentline-617">
    <w:name w:val="contentline-617"/>
    <w:basedOn w:val="Policepardfaut"/>
    <w:rsid w:val="00FD7C0C"/>
  </w:style>
  <w:style w:type="paragraph" w:styleId="Retraitcorpsdetexte2">
    <w:name w:val="Body Text Indent 2"/>
    <w:basedOn w:val="Normal"/>
    <w:link w:val="Retraitcorpsdetexte2Car"/>
    <w:uiPriority w:val="99"/>
    <w:semiHidden/>
    <w:unhideWhenUsed/>
    <w:rsid w:val="000853E3"/>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0853E3"/>
    <w:rPr>
      <w:sz w:val="22"/>
      <w:szCs w:val="22"/>
      <w:lang w:eastAsia="en-US"/>
    </w:rPr>
  </w:style>
  <w:style w:type="character" w:styleId="Marquedecommentaire">
    <w:name w:val="annotation reference"/>
    <w:basedOn w:val="Policepardfaut"/>
    <w:uiPriority w:val="99"/>
    <w:semiHidden/>
    <w:unhideWhenUsed/>
    <w:rsid w:val="00B5445C"/>
    <w:rPr>
      <w:sz w:val="16"/>
      <w:szCs w:val="16"/>
    </w:rPr>
  </w:style>
  <w:style w:type="paragraph" w:styleId="Commentaire">
    <w:name w:val="annotation text"/>
    <w:basedOn w:val="Normal"/>
    <w:link w:val="CommentaireCar"/>
    <w:uiPriority w:val="99"/>
    <w:semiHidden/>
    <w:unhideWhenUsed/>
    <w:rsid w:val="00B5445C"/>
  </w:style>
  <w:style w:type="character" w:customStyle="1" w:styleId="CommentaireCar">
    <w:name w:val="Commentaire Car"/>
    <w:basedOn w:val="Policepardfaut"/>
    <w:link w:val="Commentaire"/>
    <w:uiPriority w:val="99"/>
    <w:semiHidden/>
    <w:rsid w:val="00B5445C"/>
    <w:rPr>
      <w:rFonts w:ascii="Arial" w:hAnsi="Arial" w:cs="Arial"/>
      <w:lang w:eastAsia="en-US"/>
    </w:rPr>
  </w:style>
  <w:style w:type="paragraph" w:styleId="Objetducommentaire">
    <w:name w:val="annotation subject"/>
    <w:basedOn w:val="Commentaire"/>
    <w:next w:val="Commentaire"/>
    <w:link w:val="ObjetducommentaireCar"/>
    <w:uiPriority w:val="99"/>
    <w:semiHidden/>
    <w:unhideWhenUsed/>
    <w:rsid w:val="00B5445C"/>
    <w:rPr>
      <w:b/>
      <w:bCs/>
    </w:rPr>
  </w:style>
  <w:style w:type="character" w:customStyle="1" w:styleId="ObjetducommentaireCar">
    <w:name w:val="Objet du commentaire Car"/>
    <w:basedOn w:val="CommentaireCar"/>
    <w:link w:val="Objetducommentaire"/>
    <w:uiPriority w:val="99"/>
    <w:semiHidden/>
    <w:rsid w:val="00B5445C"/>
    <w:rPr>
      <w:rFonts w:ascii="Arial" w:hAnsi="Arial" w:cs="Arial"/>
      <w:b/>
      <w:bCs/>
      <w:lang w:eastAsia="en-US"/>
    </w:rPr>
  </w:style>
  <w:style w:type="paragraph" w:customStyle="1" w:styleId="jojo">
    <w:name w:val="jojo"/>
    <w:basedOn w:val="Normal"/>
    <w:rsid w:val="00C206AE"/>
    <w:pPr>
      <w:jc w:val="left"/>
    </w:pPr>
    <w:rPr>
      <w:rFonts w:eastAsia="Times New Roman" w:cs="Times New Roman"/>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892463">
      <w:bodyDiv w:val="1"/>
      <w:marLeft w:val="0"/>
      <w:marRight w:val="0"/>
      <w:marTop w:val="0"/>
      <w:marBottom w:val="0"/>
      <w:divBdr>
        <w:top w:val="none" w:sz="0" w:space="0" w:color="auto"/>
        <w:left w:val="none" w:sz="0" w:space="0" w:color="auto"/>
        <w:bottom w:val="none" w:sz="0" w:space="0" w:color="auto"/>
        <w:right w:val="none" w:sz="0" w:space="0" w:color="auto"/>
      </w:divBdr>
      <w:divsChild>
        <w:div w:id="351300414">
          <w:marLeft w:val="0"/>
          <w:marRight w:val="0"/>
          <w:marTop w:val="0"/>
          <w:marBottom w:val="0"/>
          <w:divBdr>
            <w:top w:val="none" w:sz="0" w:space="0" w:color="auto"/>
            <w:left w:val="none" w:sz="0" w:space="0" w:color="auto"/>
            <w:bottom w:val="none" w:sz="0" w:space="0" w:color="auto"/>
            <w:right w:val="none" w:sz="0" w:space="0" w:color="auto"/>
          </w:divBdr>
          <w:divsChild>
            <w:div w:id="1860729478">
              <w:blockQuote w:val="1"/>
              <w:marLeft w:val="600"/>
              <w:marRight w:val="0"/>
              <w:marTop w:val="0"/>
              <w:marBottom w:val="0"/>
              <w:divBdr>
                <w:top w:val="none" w:sz="0" w:space="0" w:color="auto"/>
                <w:left w:val="none" w:sz="0" w:space="0" w:color="auto"/>
                <w:bottom w:val="none" w:sz="0" w:space="0" w:color="auto"/>
                <w:right w:val="none" w:sz="0" w:space="0" w:color="auto"/>
              </w:divBdr>
              <w:divsChild>
                <w:div w:id="185607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726137">
          <w:marLeft w:val="0"/>
          <w:marRight w:val="0"/>
          <w:marTop w:val="0"/>
          <w:marBottom w:val="0"/>
          <w:divBdr>
            <w:top w:val="none" w:sz="0" w:space="0" w:color="auto"/>
            <w:left w:val="none" w:sz="0" w:space="0" w:color="auto"/>
            <w:bottom w:val="none" w:sz="0" w:space="0" w:color="auto"/>
            <w:right w:val="none" w:sz="0" w:space="0" w:color="auto"/>
          </w:divBdr>
          <w:divsChild>
            <w:div w:id="133914512">
              <w:blockQuote w:val="1"/>
              <w:marLeft w:val="600"/>
              <w:marRight w:val="0"/>
              <w:marTop w:val="0"/>
              <w:marBottom w:val="0"/>
              <w:divBdr>
                <w:top w:val="none" w:sz="0" w:space="0" w:color="auto"/>
                <w:left w:val="none" w:sz="0" w:space="0" w:color="auto"/>
                <w:bottom w:val="none" w:sz="0" w:space="0" w:color="auto"/>
                <w:right w:val="none" w:sz="0" w:space="0" w:color="auto"/>
              </w:divBdr>
              <w:divsChild>
                <w:div w:id="1439523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912315">
          <w:marLeft w:val="0"/>
          <w:marRight w:val="0"/>
          <w:marTop w:val="0"/>
          <w:marBottom w:val="0"/>
          <w:divBdr>
            <w:top w:val="none" w:sz="0" w:space="0" w:color="auto"/>
            <w:left w:val="none" w:sz="0" w:space="0" w:color="auto"/>
            <w:bottom w:val="none" w:sz="0" w:space="0" w:color="auto"/>
            <w:right w:val="none" w:sz="0" w:space="0" w:color="auto"/>
          </w:divBdr>
          <w:divsChild>
            <w:div w:id="673073654">
              <w:blockQuote w:val="1"/>
              <w:marLeft w:val="600"/>
              <w:marRight w:val="0"/>
              <w:marTop w:val="0"/>
              <w:marBottom w:val="0"/>
              <w:divBdr>
                <w:top w:val="none" w:sz="0" w:space="0" w:color="auto"/>
                <w:left w:val="none" w:sz="0" w:space="0" w:color="auto"/>
                <w:bottom w:val="none" w:sz="0" w:space="0" w:color="auto"/>
                <w:right w:val="none" w:sz="0" w:space="0" w:color="auto"/>
              </w:divBdr>
              <w:divsChild>
                <w:div w:id="331102054">
                  <w:marLeft w:val="0"/>
                  <w:marRight w:val="0"/>
                  <w:marTop w:val="0"/>
                  <w:marBottom w:val="0"/>
                  <w:divBdr>
                    <w:top w:val="none" w:sz="0" w:space="0" w:color="auto"/>
                    <w:left w:val="none" w:sz="0" w:space="0" w:color="auto"/>
                    <w:bottom w:val="none" w:sz="0" w:space="0" w:color="auto"/>
                    <w:right w:val="none" w:sz="0" w:space="0" w:color="auto"/>
                  </w:divBdr>
                </w:div>
                <w:div w:id="1259023247">
                  <w:marLeft w:val="0"/>
                  <w:marRight w:val="0"/>
                  <w:marTop w:val="0"/>
                  <w:marBottom w:val="0"/>
                  <w:divBdr>
                    <w:top w:val="none" w:sz="0" w:space="0" w:color="auto"/>
                    <w:left w:val="none" w:sz="0" w:space="0" w:color="auto"/>
                    <w:bottom w:val="none" w:sz="0" w:space="0" w:color="auto"/>
                    <w:right w:val="none" w:sz="0" w:space="0" w:color="auto"/>
                  </w:divBdr>
                </w:div>
                <w:div w:id="505171436">
                  <w:marLeft w:val="0"/>
                  <w:marRight w:val="0"/>
                  <w:marTop w:val="0"/>
                  <w:marBottom w:val="0"/>
                  <w:divBdr>
                    <w:top w:val="none" w:sz="0" w:space="0" w:color="auto"/>
                    <w:left w:val="none" w:sz="0" w:space="0" w:color="auto"/>
                    <w:bottom w:val="none" w:sz="0" w:space="0" w:color="auto"/>
                    <w:right w:val="none" w:sz="0" w:space="0" w:color="auto"/>
                  </w:divBdr>
                </w:div>
                <w:div w:id="175246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5853">
          <w:marLeft w:val="0"/>
          <w:marRight w:val="0"/>
          <w:marTop w:val="0"/>
          <w:marBottom w:val="0"/>
          <w:divBdr>
            <w:top w:val="none" w:sz="0" w:space="0" w:color="auto"/>
            <w:left w:val="none" w:sz="0" w:space="0" w:color="auto"/>
            <w:bottom w:val="none" w:sz="0" w:space="0" w:color="auto"/>
            <w:right w:val="none" w:sz="0" w:space="0" w:color="auto"/>
          </w:divBdr>
          <w:divsChild>
            <w:div w:id="390739338">
              <w:blockQuote w:val="1"/>
              <w:marLeft w:val="600"/>
              <w:marRight w:val="0"/>
              <w:marTop w:val="0"/>
              <w:marBottom w:val="0"/>
              <w:divBdr>
                <w:top w:val="none" w:sz="0" w:space="0" w:color="auto"/>
                <w:left w:val="none" w:sz="0" w:space="0" w:color="auto"/>
                <w:bottom w:val="none" w:sz="0" w:space="0" w:color="auto"/>
                <w:right w:val="none" w:sz="0" w:space="0" w:color="auto"/>
              </w:divBdr>
              <w:divsChild>
                <w:div w:id="17177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76482">
          <w:marLeft w:val="0"/>
          <w:marRight w:val="0"/>
          <w:marTop w:val="0"/>
          <w:marBottom w:val="0"/>
          <w:divBdr>
            <w:top w:val="none" w:sz="0" w:space="0" w:color="auto"/>
            <w:left w:val="none" w:sz="0" w:space="0" w:color="auto"/>
            <w:bottom w:val="none" w:sz="0" w:space="0" w:color="auto"/>
            <w:right w:val="none" w:sz="0" w:space="0" w:color="auto"/>
          </w:divBdr>
          <w:divsChild>
            <w:div w:id="65223618">
              <w:blockQuote w:val="1"/>
              <w:marLeft w:val="600"/>
              <w:marRight w:val="0"/>
              <w:marTop w:val="0"/>
              <w:marBottom w:val="0"/>
              <w:divBdr>
                <w:top w:val="none" w:sz="0" w:space="0" w:color="auto"/>
                <w:left w:val="none" w:sz="0" w:space="0" w:color="auto"/>
                <w:bottom w:val="none" w:sz="0" w:space="0" w:color="auto"/>
                <w:right w:val="none" w:sz="0" w:space="0" w:color="auto"/>
              </w:divBdr>
              <w:divsChild>
                <w:div w:id="71428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73205">
          <w:marLeft w:val="0"/>
          <w:marRight w:val="0"/>
          <w:marTop w:val="0"/>
          <w:marBottom w:val="0"/>
          <w:divBdr>
            <w:top w:val="none" w:sz="0" w:space="0" w:color="auto"/>
            <w:left w:val="none" w:sz="0" w:space="0" w:color="auto"/>
            <w:bottom w:val="none" w:sz="0" w:space="0" w:color="auto"/>
            <w:right w:val="none" w:sz="0" w:space="0" w:color="auto"/>
          </w:divBdr>
          <w:divsChild>
            <w:div w:id="1919824360">
              <w:blockQuote w:val="1"/>
              <w:marLeft w:val="600"/>
              <w:marRight w:val="0"/>
              <w:marTop w:val="0"/>
              <w:marBottom w:val="0"/>
              <w:divBdr>
                <w:top w:val="none" w:sz="0" w:space="0" w:color="auto"/>
                <w:left w:val="none" w:sz="0" w:space="0" w:color="auto"/>
                <w:bottom w:val="none" w:sz="0" w:space="0" w:color="auto"/>
                <w:right w:val="none" w:sz="0" w:space="0" w:color="auto"/>
              </w:divBdr>
              <w:divsChild>
                <w:div w:id="977959370">
                  <w:marLeft w:val="0"/>
                  <w:marRight w:val="0"/>
                  <w:marTop w:val="0"/>
                  <w:marBottom w:val="0"/>
                  <w:divBdr>
                    <w:top w:val="none" w:sz="0" w:space="0" w:color="auto"/>
                    <w:left w:val="none" w:sz="0" w:space="0" w:color="auto"/>
                    <w:bottom w:val="none" w:sz="0" w:space="0" w:color="auto"/>
                    <w:right w:val="none" w:sz="0" w:space="0" w:color="auto"/>
                  </w:divBdr>
                </w:div>
                <w:div w:id="2010212100">
                  <w:marLeft w:val="0"/>
                  <w:marRight w:val="0"/>
                  <w:marTop w:val="0"/>
                  <w:marBottom w:val="0"/>
                  <w:divBdr>
                    <w:top w:val="none" w:sz="0" w:space="0" w:color="auto"/>
                    <w:left w:val="none" w:sz="0" w:space="0" w:color="auto"/>
                    <w:bottom w:val="none" w:sz="0" w:space="0" w:color="auto"/>
                    <w:right w:val="none" w:sz="0" w:space="0" w:color="auto"/>
                  </w:divBdr>
                </w:div>
                <w:div w:id="892889002">
                  <w:marLeft w:val="0"/>
                  <w:marRight w:val="0"/>
                  <w:marTop w:val="0"/>
                  <w:marBottom w:val="0"/>
                  <w:divBdr>
                    <w:top w:val="none" w:sz="0" w:space="0" w:color="auto"/>
                    <w:left w:val="none" w:sz="0" w:space="0" w:color="auto"/>
                    <w:bottom w:val="none" w:sz="0" w:space="0" w:color="auto"/>
                    <w:right w:val="none" w:sz="0" w:space="0" w:color="auto"/>
                  </w:divBdr>
                </w:div>
                <w:div w:id="21326732">
                  <w:marLeft w:val="0"/>
                  <w:marRight w:val="0"/>
                  <w:marTop w:val="0"/>
                  <w:marBottom w:val="0"/>
                  <w:divBdr>
                    <w:top w:val="none" w:sz="0" w:space="0" w:color="auto"/>
                    <w:left w:val="none" w:sz="0" w:space="0" w:color="auto"/>
                    <w:bottom w:val="none" w:sz="0" w:space="0" w:color="auto"/>
                    <w:right w:val="none" w:sz="0" w:space="0" w:color="auto"/>
                  </w:divBdr>
                </w:div>
                <w:div w:id="17530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218130">
      <w:bodyDiv w:val="1"/>
      <w:marLeft w:val="0"/>
      <w:marRight w:val="0"/>
      <w:marTop w:val="0"/>
      <w:marBottom w:val="0"/>
      <w:divBdr>
        <w:top w:val="none" w:sz="0" w:space="0" w:color="auto"/>
        <w:left w:val="none" w:sz="0" w:space="0" w:color="auto"/>
        <w:bottom w:val="none" w:sz="0" w:space="0" w:color="auto"/>
        <w:right w:val="none" w:sz="0" w:space="0" w:color="auto"/>
      </w:divBdr>
      <w:divsChild>
        <w:div w:id="1099761308">
          <w:marLeft w:val="0"/>
          <w:marRight w:val="0"/>
          <w:marTop w:val="0"/>
          <w:marBottom w:val="0"/>
          <w:divBdr>
            <w:top w:val="none" w:sz="0" w:space="0" w:color="auto"/>
            <w:left w:val="none" w:sz="0" w:space="0" w:color="auto"/>
            <w:bottom w:val="none" w:sz="0" w:space="0" w:color="auto"/>
            <w:right w:val="none" w:sz="0" w:space="0" w:color="auto"/>
          </w:divBdr>
          <w:divsChild>
            <w:div w:id="1476291176">
              <w:marLeft w:val="0"/>
              <w:marRight w:val="0"/>
              <w:marTop w:val="0"/>
              <w:marBottom w:val="0"/>
              <w:divBdr>
                <w:top w:val="none" w:sz="0" w:space="0" w:color="auto"/>
                <w:left w:val="none" w:sz="0" w:space="0" w:color="auto"/>
                <w:bottom w:val="none" w:sz="0" w:space="0" w:color="auto"/>
                <w:right w:val="none" w:sz="0" w:space="0" w:color="auto"/>
              </w:divBdr>
              <w:divsChild>
                <w:div w:id="76709729">
                  <w:marLeft w:val="0"/>
                  <w:marRight w:val="0"/>
                  <w:marTop w:val="0"/>
                  <w:marBottom w:val="0"/>
                  <w:divBdr>
                    <w:top w:val="none" w:sz="0" w:space="0" w:color="auto"/>
                    <w:left w:val="none" w:sz="0" w:space="0" w:color="auto"/>
                    <w:bottom w:val="none" w:sz="0" w:space="0" w:color="auto"/>
                    <w:right w:val="none" w:sz="0" w:space="0" w:color="auto"/>
                  </w:divBdr>
                  <w:divsChild>
                    <w:div w:id="2143302670">
                      <w:marLeft w:val="0"/>
                      <w:marRight w:val="0"/>
                      <w:marTop w:val="0"/>
                      <w:marBottom w:val="0"/>
                      <w:divBdr>
                        <w:top w:val="none" w:sz="0" w:space="0" w:color="auto"/>
                        <w:left w:val="none" w:sz="0" w:space="0" w:color="auto"/>
                        <w:bottom w:val="none" w:sz="0" w:space="0" w:color="auto"/>
                        <w:right w:val="none" w:sz="0" w:space="0" w:color="auto"/>
                      </w:divBdr>
                      <w:divsChild>
                        <w:div w:id="1923878546">
                          <w:marLeft w:val="0"/>
                          <w:marRight w:val="0"/>
                          <w:marTop w:val="0"/>
                          <w:marBottom w:val="0"/>
                          <w:divBdr>
                            <w:top w:val="none" w:sz="0" w:space="0" w:color="auto"/>
                            <w:left w:val="none" w:sz="0" w:space="0" w:color="auto"/>
                            <w:bottom w:val="none" w:sz="0" w:space="0" w:color="auto"/>
                            <w:right w:val="none" w:sz="0" w:space="0" w:color="auto"/>
                          </w:divBdr>
                          <w:divsChild>
                            <w:div w:id="1518695016">
                              <w:marLeft w:val="0"/>
                              <w:marRight w:val="0"/>
                              <w:marTop w:val="0"/>
                              <w:marBottom w:val="0"/>
                              <w:divBdr>
                                <w:top w:val="none" w:sz="0" w:space="0" w:color="auto"/>
                                <w:left w:val="none" w:sz="0" w:space="0" w:color="auto"/>
                                <w:bottom w:val="none" w:sz="0" w:space="0" w:color="auto"/>
                                <w:right w:val="none" w:sz="0" w:space="0" w:color="auto"/>
                              </w:divBdr>
                              <w:divsChild>
                                <w:div w:id="1160652586">
                                  <w:marLeft w:val="0"/>
                                  <w:marRight w:val="0"/>
                                  <w:marTop w:val="0"/>
                                  <w:marBottom w:val="0"/>
                                  <w:divBdr>
                                    <w:top w:val="none" w:sz="0" w:space="0" w:color="auto"/>
                                    <w:left w:val="none" w:sz="0" w:space="0" w:color="auto"/>
                                    <w:bottom w:val="none" w:sz="0" w:space="0" w:color="auto"/>
                                    <w:right w:val="none" w:sz="0" w:space="0" w:color="auto"/>
                                  </w:divBdr>
                                </w:div>
                              </w:divsChild>
                            </w:div>
                            <w:div w:id="569771245">
                              <w:marLeft w:val="0"/>
                              <w:marRight w:val="0"/>
                              <w:marTop w:val="0"/>
                              <w:marBottom w:val="0"/>
                              <w:divBdr>
                                <w:top w:val="none" w:sz="0" w:space="0" w:color="auto"/>
                                <w:left w:val="none" w:sz="0" w:space="0" w:color="auto"/>
                                <w:bottom w:val="none" w:sz="0" w:space="0" w:color="auto"/>
                                <w:right w:val="none" w:sz="0" w:space="0" w:color="auto"/>
                              </w:divBdr>
                              <w:divsChild>
                                <w:div w:id="969824241">
                                  <w:marLeft w:val="0"/>
                                  <w:marRight w:val="0"/>
                                  <w:marTop w:val="0"/>
                                  <w:marBottom w:val="0"/>
                                  <w:divBdr>
                                    <w:top w:val="none" w:sz="0" w:space="0" w:color="auto"/>
                                    <w:left w:val="none" w:sz="0" w:space="0" w:color="auto"/>
                                    <w:bottom w:val="none" w:sz="0" w:space="0" w:color="auto"/>
                                    <w:right w:val="none" w:sz="0" w:space="0" w:color="auto"/>
                                  </w:divBdr>
                                </w:div>
                                <w:div w:id="366956879">
                                  <w:marLeft w:val="0"/>
                                  <w:marRight w:val="0"/>
                                  <w:marTop w:val="0"/>
                                  <w:marBottom w:val="0"/>
                                  <w:divBdr>
                                    <w:top w:val="none" w:sz="0" w:space="0" w:color="auto"/>
                                    <w:left w:val="none" w:sz="0" w:space="0" w:color="auto"/>
                                    <w:bottom w:val="none" w:sz="0" w:space="0" w:color="auto"/>
                                    <w:right w:val="none" w:sz="0" w:space="0" w:color="auto"/>
                                  </w:divBdr>
                                </w:div>
                                <w:div w:id="172729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752421">
      <w:bodyDiv w:val="1"/>
      <w:marLeft w:val="0"/>
      <w:marRight w:val="0"/>
      <w:marTop w:val="0"/>
      <w:marBottom w:val="0"/>
      <w:divBdr>
        <w:top w:val="none" w:sz="0" w:space="0" w:color="auto"/>
        <w:left w:val="none" w:sz="0" w:space="0" w:color="auto"/>
        <w:bottom w:val="none" w:sz="0" w:space="0" w:color="auto"/>
        <w:right w:val="none" w:sz="0" w:space="0" w:color="auto"/>
      </w:divBdr>
      <w:divsChild>
        <w:div w:id="906037560">
          <w:marLeft w:val="0"/>
          <w:marRight w:val="0"/>
          <w:marTop w:val="0"/>
          <w:marBottom w:val="0"/>
          <w:divBdr>
            <w:top w:val="none" w:sz="0" w:space="0" w:color="auto"/>
            <w:left w:val="none" w:sz="0" w:space="0" w:color="auto"/>
            <w:bottom w:val="none" w:sz="0" w:space="0" w:color="auto"/>
            <w:right w:val="none" w:sz="0" w:space="0" w:color="auto"/>
          </w:divBdr>
          <w:divsChild>
            <w:div w:id="1975910708">
              <w:marLeft w:val="0"/>
              <w:marRight w:val="0"/>
              <w:marTop w:val="0"/>
              <w:marBottom w:val="0"/>
              <w:divBdr>
                <w:top w:val="none" w:sz="0" w:space="0" w:color="auto"/>
                <w:left w:val="none" w:sz="0" w:space="0" w:color="auto"/>
                <w:bottom w:val="none" w:sz="0" w:space="0" w:color="auto"/>
                <w:right w:val="none" w:sz="0" w:space="0" w:color="auto"/>
              </w:divBdr>
              <w:divsChild>
                <w:div w:id="1090275146">
                  <w:marLeft w:val="0"/>
                  <w:marRight w:val="0"/>
                  <w:marTop w:val="0"/>
                  <w:marBottom w:val="0"/>
                  <w:divBdr>
                    <w:top w:val="none" w:sz="0" w:space="0" w:color="auto"/>
                    <w:left w:val="none" w:sz="0" w:space="0" w:color="auto"/>
                    <w:bottom w:val="none" w:sz="0" w:space="0" w:color="auto"/>
                    <w:right w:val="none" w:sz="0" w:space="0" w:color="auto"/>
                  </w:divBdr>
                  <w:divsChild>
                    <w:div w:id="1209561825">
                      <w:marLeft w:val="0"/>
                      <w:marRight w:val="0"/>
                      <w:marTop w:val="0"/>
                      <w:marBottom w:val="0"/>
                      <w:divBdr>
                        <w:top w:val="none" w:sz="0" w:space="0" w:color="auto"/>
                        <w:left w:val="none" w:sz="0" w:space="0" w:color="auto"/>
                        <w:bottom w:val="none" w:sz="0" w:space="0" w:color="auto"/>
                        <w:right w:val="none" w:sz="0" w:space="0" w:color="auto"/>
                      </w:divBdr>
                      <w:divsChild>
                        <w:div w:id="621956957">
                          <w:marLeft w:val="0"/>
                          <w:marRight w:val="0"/>
                          <w:marTop w:val="0"/>
                          <w:marBottom w:val="0"/>
                          <w:divBdr>
                            <w:top w:val="none" w:sz="0" w:space="0" w:color="auto"/>
                            <w:left w:val="none" w:sz="0" w:space="0" w:color="auto"/>
                            <w:bottom w:val="none" w:sz="0" w:space="0" w:color="auto"/>
                            <w:right w:val="none" w:sz="0" w:space="0" w:color="auto"/>
                          </w:divBdr>
                          <w:divsChild>
                            <w:div w:id="98263985">
                              <w:marLeft w:val="0"/>
                              <w:marRight w:val="0"/>
                              <w:marTop w:val="0"/>
                              <w:marBottom w:val="0"/>
                              <w:divBdr>
                                <w:top w:val="none" w:sz="0" w:space="0" w:color="auto"/>
                                <w:left w:val="none" w:sz="0" w:space="0" w:color="auto"/>
                                <w:bottom w:val="none" w:sz="0" w:space="0" w:color="auto"/>
                                <w:right w:val="none" w:sz="0" w:space="0" w:color="auto"/>
                              </w:divBdr>
                              <w:divsChild>
                                <w:div w:id="2091734552">
                                  <w:marLeft w:val="0"/>
                                  <w:marRight w:val="0"/>
                                  <w:marTop w:val="0"/>
                                  <w:marBottom w:val="0"/>
                                  <w:divBdr>
                                    <w:top w:val="none" w:sz="0" w:space="0" w:color="auto"/>
                                    <w:left w:val="none" w:sz="0" w:space="0" w:color="auto"/>
                                    <w:bottom w:val="none" w:sz="0" w:space="0" w:color="auto"/>
                                    <w:right w:val="none" w:sz="0" w:space="0" w:color="auto"/>
                                  </w:divBdr>
                                  <w:divsChild>
                                    <w:div w:id="435751466">
                                      <w:marLeft w:val="0"/>
                                      <w:marRight w:val="0"/>
                                      <w:marTop w:val="0"/>
                                      <w:marBottom w:val="0"/>
                                      <w:divBdr>
                                        <w:top w:val="none" w:sz="0" w:space="0" w:color="auto"/>
                                        <w:left w:val="none" w:sz="0" w:space="0" w:color="auto"/>
                                        <w:bottom w:val="none" w:sz="0" w:space="0" w:color="auto"/>
                                        <w:right w:val="none" w:sz="0" w:space="0" w:color="auto"/>
                                      </w:divBdr>
                                      <w:divsChild>
                                        <w:div w:id="9685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18584654">
      <w:bodyDiv w:val="1"/>
      <w:marLeft w:val="0"/>
      <w:marRight w:val="0"/>
      <w:marTop w:val="0"/>
      <w:marBottom w:val="0"/>
      <w:divBdr>
        <w:top w:val="none" w:sz="0" w:space="0" w:color="auto"/>
        <w:left w:val="none" w:sz="0" w:space="0" w:color="auto"/>
        <w:bottom w:val="none" w:sz="0" w:space="0" w:color="auto"/>
        <w:right w:val="none" w:sz="0" w:space="0" w:color="auto"/>
      </w:divBdr>
    </w:div>
    <w:div w:id="1161385695">
      <w:bodyDiv w:val="1"/>
      <w:marLeft w:val="0"/>
      <w:marRight w:val="0"/>
      <w:marTop w:val="0"/>
      <w:marBottom w:val="0"/>
      <w:divBdr>
        <w:top w:val="none" w:sz="0" w:space="0" w:color="auto"/>
        <w:left w:val="none" w:sz="0" w:space="0" w:color="auto"/>
        <w:bottom w:val="none" w:sz="0" w:space="0" w:color="auto"/>
        <w:right w:val="none" w:sz="0" w:space="0" w:color="auto"/>
      </w:divBdr>
    </w:div>
    <w:div w:id="1170944405">
      <w:bodyDiv w:val="1"/>
      <w:marLeft w:val="0"/>
      <w:marRight w:val="0"/>
      <w:marTop w:val="0"/>
      <w:marBottom w:val="0"/>
      <w:divBdr>
        <w:top w:val="none" w:sz="0" w:space="0" w:color="auto"/>
        <w:left w:val="none" w:sz="0" w:space="0" w:color="auto"/>
        <w:bottom w:val="none" w:sz="0" w:space="0" w:color="auto"/>
        <w:right w:val="none" w:sz="0" w:space="0" w:color="auto"/>
      </w:divBdr>
      <w:divsChild>
        <w:div w:id="305286158">
          <w:marLeft w:val="0"/>
          <w:marRight w:val="0"/>
          <w:marTop w:val="0"/>
          <w:marBottom w:val="0"/>
          <w:divBdr>
            <w:top w:val="none" w:sz="0" w:space="0" w:color="auto"/>
            <w:left w:val="none" w:sz="0" w:space="0" w:color="auto"/>
            <w:bottom w:val="none" w:sz="0" w:space="0" w:color="auto"/>
            <w:right w:val="none" w:sz="0" w:space="0" w:color="auto"/>
          </w:divBdr>
          <w:divsChild>
            <w:div w:id="1558468031">
              <w:marLeft w:val="0"/>
              <w:marRight w:val="0"/>
              <w:marTop w:val="0"/>
              <w:marBottom w:val="0"/>
              <w:divBdr>
                <w:top w:val="none" w:sz="0" w:space="0" w:color="auto"/>
                <w:left w:val="none" w:sz="0" w:space="0" w:color="auto"/>
                <w:bottom w:val="none" w:sz="0" w:space="0" w:color="auto"/>
                <w:right w:val="none" w:sz="0" w:space="0" w:color="auto"/>
              </w:divBdr>
              <w:divsChild>
                <w:div w:id="1555383236">
                  <w:marLeft w:val="0"/>
                  <w:marRight w:val="0"/>
                  <w:marTop w:val="0"/>
                  <w:marBottom w:val="0"/>
                  <w:divBdr>
                    <w:top w:val="none" w:sz="0" w:space="0" w:color="auto"/>
                    <w:left w:val="none" w:sz="0" w:space="0" w:color="auto"/>
                    <w:bottom w:val="none" w:sz="0" w:space="0" w:color="auto"/>
                    <w:right w:val="none" w:sz="0" w:space="0" w:color="auto"/>
                  </w:divBdr>
                  <w:divsChild>
                    <w:div w:id="756828027">
                      <w:marLeft w:val="0"/>
                      <w:marRight w:val="0"/>
                      <w:marTop w:val="0"/>
                      <w:marBottom w:val="0"/>
                      <w:divBdr>
                        <w:top w:val="none" w:sz="0" w:space="0" w:color="auto"/>
                        <w:left w:val="none" w:sz="0" w:space="0" w:color="auto"/>
                        <w:bottom w:val="none" w:sz="0" w:space="0" w:color="auto"/>
                        <w:right w:val="none" w:sz="0" w:space="0" w:color="auto"/>
                      </w:divBdr>
                      <w:divsChild>
                        <w:div w:id="1168910123">
                          <w:marLeft w:val="0"/>
                          <w:marRight w:val="0"/>
                          <w:marTop w:val="0"/>
                          <w:marBottom w:val="0"/>
                          <w:divBdr>
                            <w:top w:val="none" w:sz="0" w:space="0" w:color="auto"/>
                            <w:left w:val="none" w:sz="0" w:space="0" w:color="auto"/>
                            <w:bottom w:val="none" w:sz="0" w:space="0" w:color="auto"/>
                            <w:right w:val="none" w:sz="0" w:space="0" w:color="auto"/>
                          </w:divBdr>
                          <w:divsChild>
                            <w:div w:id="284164651">
                              <w:marLeft w:val="0"/>
                              <w:marRight w:val="0"/>
                              <w:marTop w:val="0"/>
                              <w:marBottom w:val="0"/>
                              <w:divBdr>
                                <w:top w:val="none" w:sz="0" w:space="0" w:color="auto"/>
                                <w:left w:val="none" w:sz="0" w:space="0" w:color="auto"/>
                                <w:bottom w:val="none" w:sz="0" w:space="0" w:color="auto"/>
                                <w:right w:val="none" w:sz="0" w:space="0" w:color="auto"/>
                              </w:divBdr>
                              <w:divsChild>
                                <w:div w:id="947783167">
                                  <w:marLeft w:val="0"/>
                                  <w:marRight w:val="0"/>
                                  <w:marTop w:val="0"/>
                                  <w:marBottom w:val="0"/>
                                  <w:divBdr>
                                    <w:top w:val="none" w:sz="0" w:space="0" w:color="auto"/>
                                    <w:left w:val="none" w:sz="0" w:space="0" w:color="auto"/>
                                    <w:bottom w:val="none" w:sz="0" w:space="0" w:color="auto"/>
                                    <w:right w:val="none" w:sz="0" w:space="0" w:color="auto"/>
                                  </w:divBdr>
                                  <w:divsChild>
                                    <w:div w:id="1069881167">
                                      <w:marLeft w:val="0"/>
                                      <w:marRight w:val="0"/>
                                      <w:marTop w:val="0"/>
                                      <w:marBottom w:val="0"/>
                                      <w:divBdr>
                                        <w:top w:val="none" w:sz="0" w:space="0" w:color="auto"/>
                                        <w:left w:val="none" w:sz="0" w:space="0" w:color="auto"/>
                                        <w:bottom w:val="none" w:sz="0" w:space="0" w:color="auto"/>
                                        <w:right w:val="none" w:sz="0" w:space="0" w:color="auto"/>
                                      </w:divBdr>
                                      <w:divsChild>
                                        <w:div w:id="127031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4614198">
      <w:bodyDiv w:val="1"/>
      <w:marLeft w:val="0"/>
      <w:marRight w:val="0"/>
      <w:marTop w:val="0"/>
      <w:marBottom w:val="0"/>
      <w:divBdr>
        <w:top w:val="none" w:sz="0" w:space="0" w:color="auto"/>
        <w:left w:val="none" w:sz="0" w:space="0" w:color="auto"/>
        <w:bottom w:val="none" w:sz="0" w:space="0" w:color="auto"/>
        <w:right w:val="none" w:sz="0" w:space="0" w:color="auto"/>
      </w:divBdr>
    </w:div>
    <w:div w:id="1691376556">
      <w:bodyDiv w:val="1"/>
      <w:marLeft w:val="0"/>
      <w:marRight w:val="0"/>
      <w:marTop w:val="0"/>
      <w:marBottom w:val="0"/>
      <w:divBdr>
        <w:top w:val="none" w:sz="0" w:space="0" w:color="auto"/>
        <w:left w:val="none" w:sz="0" w:space="0" w:color="auto"/>
        <w:bottom w:val="none" w:sz="0" w:space="0" w:color="auto"/>
        <w:right w:val="none" w:sz="0" w:space="0" w:color="auto"/>
      </w:divBdr>
      <w:divsChild>
        <w:div w:id="767385816">
          <w:marLeft w:val="0"/>
          <w:marRight w:val="0"/>
          <w:marTop w:val="0"/>
          <w:marBottom w:val="0"/>
          <w:divBdr>
            <w:top w:val="none" w:sz="0" w:space="0" w:color="auto"/>
            <w:left w:val="none" w:sz="0" w:space="0" w:color="auto"/>
            <w:bottom w:val="none" w:sz="0" w:space="0" w:color="auto"/>
            <w:right w:val="none" w:sz="0" w:space="0" w:color="auto"/>
          </w:divBdr>
          <w:divsChild>
            <w:div w:id="67079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322F9-05E7-4690-B846-53B6CAEA1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16</Pages>
  <Words>7774</Words>
  <Characters>42758</Characters>
  <Application>Microsoft Office Word</Application>
  <DocSecurity>0</DocSecurity>
  <Lines>356</Lines>
  <Paragraphs>100</Paragraphs>
  <ScaleCrop>false</ScaleCrop>
  <HeadingPairs>
    <vt:vector size="2" baseType="variant">
      <vt:variant>
        <vt:lpstr>Titre</vt:lpstr>
      </vt:variant>
      <vt:variant>
        <vt:i4>1</vt:i4>
      </vt:variant>
    </vt:vector>
  </HeadingPairs>
  <TitlesOfParts>
    <vt:vector size="1" baseType="lpstr">
      <vt:lpstr/>
    </vt:vector>
  </TitlesOfParts>
  <Company>CAF de Paris</Company>
  <LinksUpToDate>false</LinksUpToDate>
  <CharactersWithSpaces>50432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BAILLEUL 751</dc:creator>
  <cp:keywords/>
  <dc:description/>
  <cp:lastModifiedBy>Amelie QUINTIN 751</cp:lastModifiedBy>
  <cp:revision>28</cp:revision>
  <cp:lastPrinted>2023-07-05T09:29:00Z</cp:lastPrinted>
  <dcterms:created xsi:type="dcterms:W3CDTF">2023-03-20T10:28:00Z</dcterms:created>
  <dcterms:modified xsi:type="dcterms:W3CDTF">2026-02-23T11:30:00Z</dcterms:modified>
</cp:coreProperties>
</file>